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012" w:rsidRDefault="00BD4E58" w:rsidP="00486816">
      <w:pPr>
        <w:contextualSpacing/>
        <w:jc w:val="center"/>
      </w:pPr>
      <w:r>
        <w:t>[</w:t>
      </w:r>
      <w:r w:rsidR="00486816">
        <w:t>INSERT COUNTY SEAL</w:t>
      </w:r>
      <w:r>
        <w:t>]</w:t>
      </w:r>
    </w:p>
    <w:p w:rsidR="00486816" w:rsidRDefault="00486816">
      <w:pPr>
        <w:contextualSpacing/>
      </w:pPr>
    </w:p>
    <w:p w:rsidR="00486816" w:rsidRDefault="00486816">
      <w:pPr>
        <w:contextualSpacing/>
      </w:pPr>
      <w:r w:rsidRPr="00486816">
        <w:rPr>
          <w:b/>
        </w:rPr>
        <w:t>FOR IMMEDIATE RELEASE</w:t>
      </w:r>
      <w:r>
        <w:tab/>
      </w:r>
      <w:r>
        <w:tab/>
      </w:r>
      <w:r>
        <w:tab/>
      </w:r>
      <w:r>
        <w:tab/>
      </w:r>
      <w:r>
        <w:tab/>
      </w:r>
      <w:r>
        <w:tab/>
      </w:r>
      <w:r>
        <w:tab/>
      </w:r>
      <w:r w:rsidRPr="00486816">
        <w:rPr>
          <w:b/>
        </w:rPr>
        <w:t>Contact</w:t>
      </w:r>
      <w:r>
        <w:t>: [NAME] [DATE]</w:t>
      </w:r>
      <w:r>
        <w:tab/>
      </w:r>
      <w:r>
        <w:tab/>
      </w:r>
      <w:r>
        <w:tab/>
      </w:r>
      <w:r>
        <w:tab/>
      </w:r>
      <w:r>
        <w:tab/>
      </w:r>
      <w:r>
        <w:tab/>
      </w:r>
      <w:r>
        <w:tab/>
      </w:r>
      <w:r>
        <w:tab/>
      </w:r>
      <w:r>
        <w:tab/>
      </w:r>
      <w:r>
        <w:tab/>
        <w:t>[PHONE NUMBER]</w:t>
      </w:r>
    </w:p>
    <w:p w:rsidR="006344DF" w:rsidRDefault="006344DF">
      <w:pPr>
        <w:contextualSpacing/>
      </w:pPr>
      <w:r>
        <w:tab/>
      </w:r>
      <w:r>
        <w:tab/>
      </w:r>
      <w:r>
        <w:tab/>
      </w:r>
      <w:r>
        <w:tab/>
      </w:r>
      <w:r>
        <w:tab/>
      </w:r>
      <w:r>
        <w:tab/>
      </w:r>
      <w:r>
        <w:tab/>
      </w:r>
      <w:r>
        <w:tab/>
      </w:r>
      <w:r>
        <w:tab/>
        <w:t xml:space="preserve">              [EMAIL ADDRESS]</w:t>
      </w:r>
    </w:p>
    <w:p w:rsidR="00753CA2" w:rsidRDefault="00486816">
      <w:pPr>
        <w:contextualSpacing/>
      </w:pPr>
      <w:r>
        <w:tab/>
      </w:r>
      <w:r>
        <w:tab/>
      </w:r>
      <w:r>
        <w:tab/>
      </w:r>
    </w:p>
    <w:p w:rsidR="006F0F87" w:rsidRDefault="00486816">
      <w:pPr>
        <w:contextualSpacing/>
      </w:pPr>
      <w:r>
        <w:tab/>
      </w:r>
      <w:r>
        <w:tab/>
      </w:r>
      <w:r>
        <w:tab/>
      </w:r>
      <w:r>
        <w:tab/>
      </w:r>
      <w:r>
        <w:tab/>
      </w:r>
      <w:r>
        <w:tab/>
      </w:r>
      <w:r>
        <w:tab/>
      </w:r>
      <w:r w:rsidR="006344DF">
        <w:tab/>
      </w:r>
      <w:r w:rsidR="006344DF">
        <w:tab/>
      </w:r>
    </w:p>
    <w:p w:rsidR="00486816" w:rsidRDefault="00C665A4" w:rsidP="000F1C97">
      <w:pPr>
        <w:contextualSpacing/>
        <w:jc w:val="center"/>
      </w:pPr>
      <w:r>
        <w:rPr>
          <w:b/>
        </w:rPr>
        <w:t>[NAME]</w:t>
      </w:r>
      <w:proofErr w:type="gramStart"/>
      <w:r>
        <w:rPr>
          <w:b/>
        </w:rPr>
        <w:t>/</w:t>
      </w:r>
      <w:r w:rsidR="000F1C97">
        <w:rPr>
          <w:b/>
        </w:rPr>
        <w:t>[</w:t>
      </w:r>
      <w:proofErr w:type="gramEnd"/>
      <w:r w:rsidR="000F1C97">
        <w:rPr>
          <w:b/>
        </w:rPr>
        <w:t xml:space="preserve">COUNTY NAME] </w:t>
      </w:r>
      <w:r>
        <w:rPr>
          <w:b/>
        </w:rPr>
        <w:t>Hosts Opioid Leadership Forum</w:t>
      </w:r>
    </w:p>
    <w:p w:rsidR="006F0F87" w:rsidRDefault="006F0F87">
      <w:pPr>
        <w:contextualSpacing/>
        <w:rPr>
          <w:b/>
        </w:rPr>
      </w:pPr>
    </w:p>
    <w:p w:rsidR="00B5441D" w:rsidRDefault="006344DF" w:rsidP="000841EB">
      <w:pPr>
        <w:contextualSpacing/>
      </w:pPr>
      <w:r>
        <w:rPr>
          <w:b/>
        </w:rPr>
        <w:t>[INSERT TOWN/CITY]</w:t>
      </w:r>
      <w:r w:rsidR="00486816" w:rsidRPr="00486816">
        <w:rPr>
          <w:b/>
        </w:rPr>
        <w:t>, NC</w:t>
      </w:r>
      <w:r w:rsidR="000F1C97">
        <w:t xml:space="preserve"> – </w:t>
      </w:r>
      <w:r>
        <w:t>On [INSERT DATE]</w:t>
      </w:r>
      <w:r w:rsidR="00BD4E58">
        <w:t xml:space="preserve">, </w:t>
      </w:r>
      <w:r>
        <w:t>[NAME/</w:t>
      </w:r>
      <w:r w:rsidR="000F1C97">
        <w:t xml:space="preserve">COUNTY NAME] </w:t>
      </w:r>
      <w:r>
        <w:t>hosted a</w:t>
      </w:r>
      <w:r w:rsidR="00275969">
        <w:t xml:space="preserve"> County </w:t>
      </w:r>
      <w:r>
        <w:t xml:space="preserve">Leadership Forum </w:t>
      </w:r>
      <w:r w:rsidR="00275969">
        <w:t xml:space="preserve">on Opioid Abuse </w:t>
      </w:r>
      <w:r w:rsidR="00E82D13">
        <w:t>to bring together</w:t>
      </w:r>
      <w:r w:rsidR="00B5441D">
        <w:t xml:space="preserve"> local elected leaders and other key partners </w:t>
      </w:r>
      <w:r w:rsidR="00B5441D">
        <w:rPr>
          <w:rFonts w:ascii="Calibri" w:hAnsi="Calibri"/>
          <w:color w:val="000000"/>
          <w:sz w:val="23"/>
          <w:szCs w:val="23"/>
        </w:rPr>
        <w:t>to discuss ways</w:t>
      </w:r>
      <w:r w:rsidR="00B5441D" w:rsidRPr="00E47FD0">
        <w:rPr>
          <w:rFonts w:ascii="Calibri" w:hAnsi="Calibri"/>
          <w:color w:val="000000"/>
          <w:sz w:val="23"/>
          <w:szCs w:val="23"/>
        </w:rPr>
        <w:t xml:space="preserve"> to address opioid abuse in </w:t>
      </w:r>
      <w:r w:rsidR="00B5441D">
        <w:rPr>
          <w:rFonts w:ascii="Calibri" w:hAnsi="Calibri"/>
          <w:color w:val="000000"/>
          <w:sz w:val="23"/>
          <w:szCs w:val="23"/>
        </w:rPr>
        <w:t>the</w:t>
      </w:r>
      <w:r w:rsidR="00B5441D" w:rsidRPr="00E47FD0">
        <w:rPr>
          <w:rFonts w:ascii="Calibri" w:hAnsi="Calibri"/>
          <w:color w:val="000000"/>
          <w:sz w:val="23"/>
          <w:szCs w:val="23"/>
        </w:rPr>
        <w:t xml:space="preserve"> community</w:t>
      </w:r>
      <w:r w:rsidR="000F1C97">
        <w:t>.</w:t>
      </w:r>
      <w:r w:rsidR="00B5441D">
        <w:t xml:space="preserve">  The meeting included </w:t>
      </w:r>
      <w:r w:rsidR="009B2E48" w:rsidRPr="00275969">
        <w:t>[List those who participated</w:t>
      </w:r>
      <w:r w:rsidR="00B5441D" w:rsidRPr="00275969">
        <w:t xml:space="preserve"> in the meeting and any specific contributi</w:t>
      </w:r>
      <w:r w:rsidR="00275969" w:rsidRPr="00275969">
        <w:t>ons they made to the discussion</w:t>
      </w:r>
      <w:r w:rsidR="00B5441D" w:rsidRPr="00275969">
        <w:t>]</w:t>
      </w:r>
      <w:r w:rsidR="00275969" w:rsidRPr="00275969">
        <w:t>.</w:t>
      </w:r>
    </w:p>
    <w:p w:rsidR="00E82D13" w:rsidRDefault="00E82D13" w:rsidP="00E82D13">
      <w:pPr>
        <w:contextualSpacing/>
        <w:rPr>
          <w:i/>
        </w:rPr>
      </w:pPr>
    </w:p>
    <w:p w:rsidR="00E82D13" w:rsidRPr="00C665A4" w:rsidRDefault="00E82D13" w:rsidP="00E82D13">
      <w:pPr>
        <w:contextualSpacing/>
      </w:pPr>
      <w:r w:rsidRPr="00C665A4">
        <w:t>[Insert quote from Commissioner or other county official on the success of the meeting]</w:t>
      </w:r>
      <w:r w:rsidR="00275969">
        <w:t>.</w:t>
      </w:r>
    </w:p>
    <w:p w:rsidR="009B2E48" w:rsidRPr="00C665A4" w:rsidRDefault="009B2E48" w:rsidP="009B2E48">
      <w:pPr>
        <w:pStyle w:val="NormalWeb"/>
        <w:shd w:val="clear" w:color="auto" w:fill="FFFFFF"/>
        <w:rPr>
          <w:rFonts w:ascii="Calibri" w:hAnsi="Calibri"/>
          <w:color w:val="000000"/>
          <w:sz w:val="23"/>
          <w:szCs w:val="23"/>
          <w:u w:val="single"/>
        </w:rPr>
      </w:pPr>
      <w:r w:rsidRPr="00E47FD0">
        <w:rPr>
          <w:rFonts w:ascii="Calibri" w:hAnsi="Calibri"/>
          <w:color w:val="000000"/>
          <w:sz w:val="23"/>
          <w:szCs w:val="23"/>
        </w:rPr>
        <w:t xml:space="preserve">In recent years, North Carolina has seen a spike in opioid related overdose deaths.  According to data provided by the NC Department of Health and Human Services, more than 13,000 North Carolinians have died from unintentional overdose deaths since 1999.  </w:t>
      </w:r>
      <w:r w:rsidR="00C665A4" w:rsidRPr="00275969">
        <w:rPr>
          <w:rFonts w:ascii="Calibri" w:hAnsi="Calibri"/>
          <w:color w:val="000000"/>
          <w:sz w:val="23"/>
          <w:szCs w:val="23"/>
        </w:rPr>
        <w:t xml:space="preserve">[Add </w:t>
      </w:r>
      <w:r w:rsidRPr="00275969">
        <w:rPr>
          <w:rFonts w:ascii="Calibri" w:hAnsi="Calibri"/>
          <w:color w:val="000000"/>
          <w:sz w:val="23"/>
          <w:szCs w:val="23"/>
        </w:rPr>
        <w:t>any county-specific data on the effects of opioid abuse in your community</w:t>
      </w:r>
      <w:r w:rsidR="00C665A4" w:rsidRPr="00275969">
        <w:rPr>
          <w:rFonts w:ascii="Calibri" w:hAnsi="Calibri"/>
          <w:color w:val="000000"/>
          <w:sz w:val="23"/>
          <w:szCs w:val="23"/>
        </w:rPr>
        <w:t>].</w:t>
      </w:r>
    </w:p>
    <w:p w:rsidR="000F1C97" w:rsidRDefault="000F1C97" w:rsidP="000841EB">
      <w:pPr>
        <w:contextualSpacing/>
      </w:pPr>
    </w:p>
    <w:p w:rsidR="009B2E48" w:rsidRDefault="00AA62A5" w:rsidP="000841EB">
      <w:pPr>
        <w:contextualSpacing/>
      </w:pPr>
      <w:r>
        <w:t xml:space="preserve">The [COUNTY NAME] </w:t>
      </w:r>
      <w:r w:rsidR="000E1A5C">
        <w:t xml:space="preserve">County </w:t>
      </w:r>
      <w:r w:rsidR="00275969">
        <w:t xml:space="preserve">Leadership </w:t>
      </w:r>
      <w:r>
        <w:t>For</w:t>
      </w:r>
      <w:r w:rsidR="00E82D13">
        <w:t xml:space="preserve">um </w:t>
      </w:r>
      <w:r w:rsidR="00275969">
        <w:t xml:space="preserve">on Opioid Abuse </w:t>
      </w:r>
      <w:r w:rsidR="00E82D13">
        <w:t>is part of a</w:t>
      </w:r>
      <w:r>
        <w:t xml:space="preserve"> Presidential Initiative established by the President of the North Carolina Association of County Commissio</w:t>
      </w:r>
      <w:r w:rsidR="00E82D13">
        <w:t xml:space="preserve">ners (NCACC) and Davidson County Commissioner, </w:t>
      </w:r>
      <w:r>
        <w:t xml:space="preserve">Fred McClure.  Earlier this year, he called on all counties throughout the state to bring together </w:t>
      </w:r>
      <w:r w:rsidR="009B2E48">
        <w:t xml:space="preserve">local </w:t>
      </w:r>
      <w:r>
        <w:t>elected officials and other leaders to have an informed d</w:t>
      </w:r>
      <w:r w:rsidR="009B2E48">
        <w:t>iscussion on ways to combat the opioid crisis.  NCACC is supporting the effort by providing planning materials and technical assistan</w:t>
      </w:r>
      <w:r w:rsidR="00E82D13">
        <w:t>ce to enable</w:t>
      </w:r>
      <w:r w:rsidR="009B2E48">
        <w:t xml:space="preserve"> each county to hold their own</w:t>
      </w:r>
      <w:r w:rsidR="00275969">
        <w:t xml:space="preserve"> forum</w:t>
      </w:r>
      <w:r w:rsidR="009B2E48">
        <w:t>.</w:t>
      </w:r>
      <w:r w:rsidR="00275969">
        <w:t xml:space="preserve">  </w:t>
      </w:r>
      <w:r w:rsidR="00275969">
        <w:rPr>
          <w:rFonts w:cstheme="minorHAnsi"/>
          <w:sz w:val="23"/>
          <w:szCs w:val="23"/>
        </w:rPr>
        <w:t xml:space="preserve">The materials are available online at </w:t>
      </w:r>
      <w:hyperlink r:id="rId4" w:history="1">
        <w:r w:rsidR="00275969" w:rsidRPr="00D721EC">
          <w:rPr>
            <w:rStyle w:val="Hyperlink"/>
            <w:rFonts w:cstheme="minorHAnsi"/>
            <w:sz w:val="23"/>
            <w:szCs w:val="23"/>
          </w:rPr>
          <w:t>www.ncacc.org/opioidforum</w:t>
        </w:r>
      </w:hyperlink>
      <w:r w:rsidR="00275969">
        <w:rPr>
          <w:rFonts w:cstheme="minorHAnsi"/>
          <w:sz w:val="23"/>
          <w:szCs w:val="23"/>
        </w:rPr>
        <w:t>.</w:t>
      </w:r>
    </w:p>
    <w:p w:rsidR="009B2E48" w:rsidRDefault="009B2E48" w:rsidP="000841EB">
      <w:pPr>
        <w:contextualSpacing/>
      </w:pPr>
    </w:p>
    <w:p w:rsidR="009B2E48" w:rsidRDefault="009B2E48" w:rsidP="000841EB">
      <w:pPr>
        <w:contextualSpacing/>
      </w:pPr>
      <w:r>
        <w:t>[Discuss any specific opioid-related issues facing your county that came up during the meeting and ideas that were shared to address the problem].</w:t>
      </w:r>
    </w:p>
    <w:p w:rsidR="009B2E48" w:rsidRPr="00E47FD0" w:rsidRDefault="00AA62A5" w:rsidP="009B2E48">
      <w:pPr>
        <w:pStyle w:val="NormalWeb"/>
        <w:shd w:val="clear" w:color="auto" w:fill="FFFFFF"/>
        <w:rPr>
          <w:rFonts w:ascii="Calibri" w:hAnsi="Calibri"/>
          <w:color w:val="000000"/>
          <w:sz w:val="23"/>
          <w:szCs w:val="23"/>
        </w:rPr>
      </w:pPr>
      <w:r>
        <w:t xml:space="preserve"> </w:t>
      </w:r>
    </w:p>
    <w:p w:rsidR="009B2E48" w:rsidRPr="00275969" w:rsidRDefault="009B2E48" w:rsidP="009B2E48">
      <w:pPr>
        <w:pStyle w:val="NormalWeb"/>
        <w:shd w:val="clear" w:color="auto" w:fill="FFFFFF"/>
        <w:rPr>
          <w:rFonts w:asciiTheme="minorHAnsi" w:hAnsiTheme="minorHAnsi"/>
          <w:i/>
          <w:iCs/>
          <w:sz w:val="23"/>
          <w:szCs w:val="23"/>
        </w:rPr>
      </w:pPr>
      <w:r w:rsidRPr="00275969">
        <w:rPr>
          <w:rFonts w:asciiTheme="minorHAnsi" w:hAnsiTheme="minorHAnsi"/>
          <w:b/>
          <w:bCs/>
          <w:sz w:val="23"/>
          <w:szCs w:val="23"/>
        </w:rPr>
        <w:t>About the NCACC:</w:t>
      </w:r>
      <w:r w:rsidRPr="00275969">
        <w:rPr>
          <w:rFonts w:asciiTheme="minorHAnsi" w:hAnsiTheme="minorHAnsi"/>
          <w:sz w:val="23"/>
          <w:szCs w:val="23"/>
        </w:rPr>
        <w:t xml:space="preserve"> </w:t>
      </w:r>
      <w:r w:rsidRPr="00275969">
        <w:rPr>
          <w:rFonts w:asciiTheme="minorHAnsi" w:hAnsiTheme="minorHAnsi"/>
          <w:i/>
          <w:iCs/>
          <w:sz w:val="23"/>
          <w:szCs w:val="23"/>
        </w:rPr>
        <w:t>Th</w:t>
      </w:r>
      <w:bookmarkStart w:id="0" w:name="_GoBack"/>
      <w:bookmarkEnd w:id="0"/>
      <w:r w:rsidRPr="00275969">
        <w:rPr>
          <w:rFonts w:asciiTheme="minorHAnsi" w:hAnsiTheme="minorHAnsi"/>
          <w:i/>
          <w:iCs/>
          <w:sz w:val="23"/>
          <w:szCs w:val="23"/>
        </w:rPr>
        <w:t>e North Carolina Association of County Commissioners (NCACC) is the official voice of all 100 counties on issues being considered by the General Assembly, Congress and federal and state agencies. The Association provides expertise to counties in the areas of advocacy, research, risk management and education and leadership training.</w:t>
      </w:r>
    </w:p>
    <w:p w:rsidR="009B2E48" w:rsidRPr="00275969" w:rsidRDefault="009B2E48" w:rsidP="009B2E48">
      <w:pPr>
        <w:pStyle w:val="NormalWeb"/>
        <w:shd w:val="clear" w:color="auto" w:fill="FFFFFF"/>
        <w:rPr>
          <w:rFonts w:asciiTheme="minorHAnsi" w:hAnsiTheme="minorHAnsi"/>
          <w:i/>
          <w:iCs/>
          <w:sz w:val="23"/>
          <w:szCs w:val="23"/>
        </w:rPr>
      </w:pPr>
    </w:p>
    <w:p w:rsidR="009B2E48" w:rsidRPr="00275969" w:rsidRDefault="009B2E48" w:rsidP="009B2E48">
      <w:pPr>
        <w:pStyle w:val="NormalWeb"/>
        <w:shd w:val="clear" w:color="auto" w:fill="FFFFFF"/>
        <w:jc w:val="center"/>
        <w:rPr>
          <w:rFonts w:asciiTheme="minorHAnsi" w:hAnsiTheme="minorHAnsi"/>
          <w:color w:val="000000"/>
          <w:sz w:val="23"/>
          <w:szCs w:val="23"/>
        </w:rPr>
      </w:pPr>
      <w:r w:rsidRPr="00275969">
        <w:rPr>
          <w:rFonts w:asciiTheme="minorHAnsi" w:hAnsiTheme="minorHAnsi"/>
          <w:sz w:val="23"/>
          <w:szCs w:val="23"/>
        </w:rPr>
        <w:t>###</w:t>
      </w:r>
    </w:p>
    <w:p w:rsidR="000F1C97" w:rsidRDefault="000F1C97" w:rsidP="000841EB">
      <w:pPr>
        <w:contextualSpacing/>
      </w:pPr>
    </w:p>
    <w:p w:rsidR="000F1C97" w:rsidRDefault="000F1C97" w:rsidP="000841EB">
      <w:pPr>
        <w:contextualSpacing/>
      </w:pPr>
    </w:p>
    <w:p w:rsidR="00A95601" w:rsidRDefault="00A95601" w:rsidP="00444548">
      <w:pPr>
        <w:contextualSpacing/>
        <w:jc w:val="center"/>
      </w:pPr>
    </w:p>
    <w:sectPr w:rsidR="00A956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816"/>
    <w:rsid w:val="00017EBA"/>
    <w:rsid w:val="00064463"/>
    <w:rsid w:val="00066099"/>
    <w:rsid w:val="000841EB"/>
    <w:rsid w:val="000E1A5C"/>
    <w:rsid w:val="000F1C97"/>
    <w:rsid w:val="001425CB"/>
    <w:rsid w:val="001C7587"/>
    <w:rsid w:val="001E1951"/>
    <w:rsid w:val="001E3076"/>
    <w:rsid w:val="00224719"/>
    <w:rsid w:val="002458D1"/>
    <w:rsid w:val="00275969"/>
    <w:rsid w:val="00336012"/>
    <w:rsid w:val="003420D8"/>
    <w:rsid w:val="0036122C"/>
    <w:rsid w:val="00361C44"/>
    <w:rsid w:val="004246D6"/>
    <w:rsid w:val="00444548"/>
    <w:rsid w:val="00486816"/>
    <w:rsid w:val="004B72FA"/>
    <w:rsid w:val="004D0E3B"/>
    <w:rsid w:val="005A7228"/>
    <w:rsid w:val="005F19DA"/>
    <w:rsid w:val="006344DF"/>
    <w:rsid w:val="00663DEB"/>
    <w:rsid w:val="006F0F87"/>
    <w:rsid w:val="006F116A"/>
    <w:rsid w:val="00753CA2"/>
    <w:rsid w:val="00764657"/>
    <w:rsid w:val="00782505"/>
    <w:rsid w:val="00796687"/>
    <w:rsid w:val="007A4E38"/>
    <w:rsid w:val="007D2FDE"/>
    <w:rsid w:val="008850C7"/>
    <w:rsid w:val="00932EBB"/>
    <w:rsid w:val="009778DD"/>
    <w:rsid w:val="009B2E48"/>
    <w:rsid w:val="009F154C"/>
    <w:rsid w:val="009F6025"/>
    <w:rsid w:val="00A509A5"/>
    <w:rsid w:val="00A6685C"/>
    <w:rsid w:val="00A95601"/>
    <w:rsid w:val="00AA62A5"/>
    <w:rsid w:val="00B5441D"/>
    <w:rsid w:val="00BD4E58"/>
    <w:rsid w:val="00BF77AC"/>
    <w:rsid w:val="00BF7E9F"/>
    <w:rsid w:val="00C665A4"/>
    <w:rsid w:val="00D3313F"/>
    <w:rsid w:val="00D5767E"/>
    <w:rsid w:val="00D918E6"/>
    <w:rsid w:val="00E33911"/>
    <w:rsid w:val="00E75BD8"/>
    <w:rsid w:val="00E82D13"/>
    <w:rsid w:val="00ED2FB3"/>
    <w:rsid w:val="00F602BB"/>
    <w:rsid w:val="00FA72E3"/>
    <w:rsid w:val="00FC2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759E18-9F3C-4F91-9226-DB04FD785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6099"/>
    <w:rPr>
      <w:color w:val="0000FF" w:themeColor="hyperlink"/>
      <w:u w:val="single"/>
    </w:rPr>
  </w:style>
  <w:style w:type="paragraph" w:styleId="NormalWeb">
    <w:name w:val="Normal (Web)"/>
    <w:basedOn w:val="Normal"/>
    <w:uiPriority w:val="99"/>
    <w:unhideWhenUsed/>
    <w:rsid w:val="009B2E48"/>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cacc.org/opioidfor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Lacy</dc:creator>
  <cp:lastModifiedBy>Sara Mogilski</cp:lastModifiedBy>
  <cp:revision>2</cp:revision>
  <dcterms:created xsi:type="dcterms:W3CDTF">2017-06-07T18:44:00Z</dcterms:created>
  <dcterms:modified xsi:type="dcterms:W3CDTF">2017-06-07T18:44:00Z</dcterms:modified>
</cp:coreProperties>
</file>