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D2" w:rsidRDefault="001F6ED2" w:rsidP="00687353">
      <w:pPr>
        <w:jc w:val="center"/>
        <w:rPr>
          <w:rFonts w:ascii="Times New Roman" w:hAnsi="Times New Roman"/>
          <w:sz w:val="20"/>
          <w:szCs w:val="20"/>
        </w:rPr>
      </w:pPr>
    </w:p>
    <w:p w:rsidR="007B0577" w:rsidRDefault="007B0577" w:rsidP="001F6ED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7B0577" w:rsidRDefault="007B0577" w:rsidP="001F6ED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EB0419" w:rsidRDefault="00114FC8" w:rsidP="001F6ED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EB0419">
        <w:rPr>
          <w:rFonts w:ascii="Times New Roman" w:hAnsi="Times New Roman"/>
          <w:b/>
          <w:sz w:val="24"/>
          <w:szCs w:val="24"/>
        </w:rPr>
        <w:t xml:space="preserve">orth </w:t>
      </w:r>
      <w:r w:rsidR="008E5C9C">
        <w:rPr>
          <w:rFonts w:ascii="Times New Roman" w:hAnsi="Times New Roman"/>
          <w:b/>
          <w:sz w:val="24"/>
          <w:szCs w:val="24"/>
        </w:rPr>
        <w:t>C</w:t>
      </w:r>
      <w:r w:rsidR="00EB0419">
        <w:rPr>
          <w:rFonts w:ascii="Times New Roman" w:hAnsi="Times New Roman"/>
          <w:b/>
          <w:sz w:val="24"/>
          <w:szCs w:val="24"/>
        </w:rPr>
        <w:t xml:space="preserve">arolina </w:t>
      </w:r>
      <w:r w:rsidR="008E5C9C">
        <w:rPr>
          <w:rFonts w:ascii="Times New Roman" w:hAnsi="Times New Roman"/>
          <w:b/>
          <w:sz w:val="24"/>
          <w:szCs w:val="24"/>
        </w:rPr>
        <w:t>A</w:t>
      </w:r>
      <w:r w:rsidR="00EB0419">
        <w:rPr>
          <w:rFonts w:ascii="Times New Roman" w:hAnsi="Times New Roman"/>
          <w:b/>
          <w:sz w:val="24"/>
          <w:szCs w:val="24"/>
        </w:rPr>
        <w:t xml:space="preserve">ssociation of </w:t>
      </w:r>
      <w:r w:rsidR="008E5C9C">
        <w:rPr>
          <w:rFonts w:ascii="Times New Roman" w:hAnsi="Times New Roman"/>
          <w:b/>
          <w:sz w:val="24"/>
          <w:szCs w:val="24"/>
        </w:rPr>
        <w:t>C</w:t>
      </w:r>
      <w:r w:rsidR="00EB0419">
        <w:rPr>
          <w:rFonts w:ascii="Times New Roman" w:hAnsi="Times New Roman"/>
          <w:b/>
          <w:sz w:val="24"/>
          <w:szCs w:val="24"/>
        </w:rPr>
        <w:t xml:space="preserve">ounty </w:t>
      </w:r>
      <w:r w:rsidR="008E5C9C">
        <w:rPr>
          <w:rFonts w:ascii="Times New Roman" w:hAnsi="Times New Roman"/>
          <w:b/>
          <w:sz w:val="24"/>
          <w:szCs w:val="24"/>
        </w:rPr>
        <w:t>C</w:t>
      </w:r>
      <w:r w:rsidR="00EB0419">
        <w:rPr>
          <w:rFonts w:ascii="Times New Roman" w:hAnsi="Times New Roman"/>
          <w:b/>
          <w:sz w:val="24"/>
          <w:szCs w:val="24"/>
        </w:rPr>
        <w:t>ommissioners</w:t>
      </w:r>
      <w:r w:rsidR="008E5C9C">
        <w:rPr>
          <w:rFonts w:ascii="Times New Roman" w:hAnsi="Times New Roman"/>
          <w:b/>
          <w:sz w:val="24"/>
          <w:szCs w:val="24"/>
        </w:rPr>
        <w:t xml:space="preserve"> </w:t>
      </w:r>
    </w:p>
    <w:p w:rsidR="00E14EEB" w:rsidRPr="008F1D55" w:rsidRDefault="00FA215E" w:rsidP="00EB04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Workers Compensation</w:t>
      </w:r>
      <w:r w:rsidR="008E5C9C">
        <w:rPr>
          <w:rFonts w:ascii="Times New Roman" w:hAnsi="Times New Roman"/>
          <w:b/>
          <w:sz w:val="24"/>
          <w:szCs w:val="24"/>
        </w:rPr>
        <w:t xml:space="preserve"> Pool</w:t>
      </w:r>
      <w:r w:rsidR="00114FC8">
        <w:rPr>
          <w:rFonts w:ascii="Times New Roman" w:hAnsi="Times New Roman"/>
          <w:b/>
          <w:sz w:val="24"/>
          <w:szCs w:val="24"/>
        </w:rPr>
        <w:t xml:space="preserve"> </w:t>
      </w:r>
    </w:p>
    <w:p w:rsidR="00E14EEB" w:rsidRPr="008F1D55" w:rsidRDefault="0098604F" w:rsidP="001F6ED2">
      <w:pPr>
        <w:ind w:left="115" w:right="115"/>
        <w:jc w:val="center"/>
        <w:rPr>
          <w:rFonts w:ascii="Times New Roman" w:hAnsi="Times New Roman"/>
          <w:b/>
          <w:sz w:val="24"/>
          <w:szCs w:val="24"/>
        </w:rPr>
      </w:pPr>
      <w:r w:rsidRPr="008F1D55">
        <w:rPr>
          <w:rFonts w:ascii="Times New Roman" w:hAnsi="Times New Roman"/>
          <w:b/>
          <w:sz w:val="24"/>
          <w:szCs w:val="24"/>
        </w:rPr>
        <w:t xml:space="preserve">Soft </w:t>
      </w:r>
      <w:r w:rsidR="00E14EEB" w:rsidRPr="008F1D55">
        <w:rPr>
          <w:rFonts w:ascii="Times New Roman" w:hAnsi="Times New Roman"/>
          <w:b/>
          <w:sz w:val="24"/>
          <w:szCs w:val="24"/>
        </w:rPr>
        <w:t xml:space="preserve">Body Armor Reimbursement </w:t>
      </w:r>
      <w:r w:rsidRPr="008F1D55">
        <w:rPr>
          <w:rFonts w:ascii="Times New Roman" w:hAnsi="Times New Roman"/>
          <w:b/>
          <w:sz w:val="24"/>
          <w:szCs w:val="24"/>
        </w:rPr>
        <w:t>Program</w:t>
      </w:r>
    </w:p>
    <w:p w:rsidR="00E14EEB" w:rsidRPr="008F1D55" w:rsidRDefault="00E14EEB" w:rsidP="00614F6C">
      <w:pPr>
        <w:ind w:left="115" w:right="115"/>
        <w:jc w:val="center"/>
        <w:rPr>
          <w:rFonts w:ascii="Times New Roman" w:hAnsi="Times New Roman"/>
          <w:sz w:val="20"/>
          <w:szCs w:val="20"/>
        </w:rPr>
      </w:pPr>
    </w:p>
    <w:p w:rsidR="00E14EEB" w:rsidRPr="00614F6C" w:rsidRDefault="00793E50" w:rsidP="001F6ED2">
      <w:pPr>
        <w:spacing w:before="120"/>
        <w:jc w:val="both"/>
        <w:rPr>
          <w:rFonts w:ascii="Times New Roman" w:hAnsi="Times New Roman"/>
          <w:szCs w:val="20"/>
        </w:rPr>
      </w:pPr>
      <w:r w:rsidRPr="00614F6C">
        <w:rPr>
          <w:rFonts w:ascii="Times New Roman" w:hAnsi="Times New Roman"/>
          <w:szCs w:val="20"/>
        </w:rPr>
        <w:t>The North Carolina Association of County Commissioners</w:t>
      </w:r>
      <w:r w:rsidR="00D000E7" w:rsidRPr="00614F6C">
        <w:rPr>
          <w:rFonts w:ascii="Times New Roman" w:hAnsi="Times New Roman"/>
          <w:szCs w:val="20"/>
        </w:rPr>
        <w:t xml:space="preserve"> </w:t>
      </w:r>
      <w:r w:rsidRPr="00614F6C">
        <w:rPr>
          <w:rFonts w:ascii="Times New Roman" w:hAnsi="Times New Roman"/>
          <w:szCs w:val="20"/>
        </w:rPr>
        <w:t>Risk Management program</w:t>
      </w:r>
      <w:r w:rsidR="00E14EEB" w:rsidRPr="00614F6C">
        <w:rPr>
          <w:rFonts w:ascii="Times New Roman" w:hAnsi="Times New Roman"/>
          <w:szCs w:val="20"/>
        </w:rPr>
        <w:t xml:space="preserve"> </w:t>
      </w:r>
      <w:r w:rsidR="00B56DEF" w:rsidRPr="00614F6C">
        <w:rPr>
          <w:rFonts w:ascii="Times New Roman" w:hAnsi="Times New Roman"/>
          <w:szCs w:val="20"/>
        </w:rPr>
        <w:t>provides reimbursement for</w:t>
      </w:r>
      <w:r w:rsidR="00E14EEB" w:rsidRPr="00614F6C">
        <w:rPr>
          <w:rFonts w:ascii="Times New Roman" w:hAnsi="Times New Roman"/>
          <w:szCs w:val="20"/>
        </w:rPr>
        <w:t xml:space="preserve"> the </w:t>
      </w:r>
      <w:r w:rsidR="00B93510" w:rsidRPr="00614F6C">
        <w:rPr>
          <w:rFonts w:ascii="Times New Roman" w:hAnsi="Times New Roman"/>
          <w:szCs w:val="20"/>
        </w:rPr>
        <w:t>purchase</w:t>
      </w:r>
      <w:r w:rsidR="00E14EEB" w:rsidRPr="00614F6C">
        <w:rPr>
          <w:rFonts w:ascii="Times New Roman" w:hAnsi="Times New Roman"/>
          <w:szCs w:val="20"/>
        </w:rPr>
        <w:t xml:space="preserve"> </w:t>
      </w:r>
      <w:r w:rsidR="009738B5" w:rsidRPr="00614F6C">
        <w:rPr>
          <w:rFonts w:ascii="Times New Roman" w:hAnsi="Times New Roman"/>
          <w:szCs w:val="20"/>
        </w:rPr>
        <w:t xml:space="preserve">of </w:t>
      </w:r>
      <w:r w:rsidR="00D000E7" w:rsidRPr="00614F6C">
        <w:rPr>
          <w:rFonts w:ascii="Times New Roman" w:hAnsi="Times New Roman"/>
          <w:szCs w:val="20"/>
        </w:rPr>
        <w:t xml:space="preserve">soft </w:t>
      </w:r>
      <w:r w:rsidR="009738B5" w:rsidRPr="00614F6C">
        <w:rPr>
          <w:rFonts w:ascii="Times New Roman" w:hAnsi="Times New Roman"/>
          <w:szCs w:val="20"/>
        </w:rPr>
        <w:t>body</w:t>
      </w:r>
      <w:r w:rsidR="00114FC8" w:rsidRPr="00614F6C">
        <w:rPr>
          <w:rFonts w:ascii="Times New Roman" w:hAnsi="Times New Roman"/>
          <w:szCs w:val="20"/>
        </w:rPr>
        <w:t xml:space="preserve"> armor for deputies</w:t>
      </w:r>
      <w:r w:rsidR="00B93510" w:rsidRPr="00614F6C">
        <w:rPr>
          <w:rFonts w:ascii="Times New Roman" w:hAnsi="Times New Roman"/>
          <w:szCs w:val="20"/>
        </w:rPr>
        <w:t xml:space="preserve">, funded through the </w:t>
      </w:r>
      <w:r w:rsidR="00D000E7" w:rsidRPr="00614F6C">
        <w:rPr>
          <w:rFonts w:ascii="Times New Roman" w:hAnsi="Times New Roman"/>
          <w:szCs w:val="20"/>
        </w:rPr>
        <w:t>W</w:t>
      </w:r>
      <w:r w:rsidR="00B93510" w:rsidRPr="00614F6C">
        <w:rPr>
          <w:rFonts w:ascii="Times New Roman" w:hAnsi="Times New Roman"/>
          <w:szCs w:val="20"/>
        </w:rPr>
        <w:t xml:space="preserve">orkers </w:t>
      </w:r>
      <w:r w:rsidR="00D000E7" w:rsidRPr="00614F6C">
        <w:rPr>
          <w:rFonts w:ascii="Times New Roman" w:hAnsi="Times New Roman"/>
          <w:szCs w:val="20"/>
        </w:rPr>
        <w:t>C</w:t>
      </w:r>
      <w:r w:rsidR="00B93510" w:rsidRPr="00614F6C">
        <w:rPr>
          <w:rFonts w:ascii="Times New Roman" w:hAnsi="Times New Roman"/>
          <w:szCs w:val="20"/>
        </w:rPr>
        <w:t xml:space="preserve">ompensation </w:t>
      </w:r>
      <w:r w:rsidR="00D000E7" w:rsidRPr="00614F6C">
        <w:rPr>
          <w:rFonts w:ascii="Times New Roman" w:hAnsi="Times New Roman"/>
          <w:szCs w:val="20"/>
        </w:rPr>
        <w:t>P</w:t>
      </w:r>
      <w:r w:rsidR="00B93510" w:rsidRPr="00614F6C">
        <w:rPr>
          <w:rFonts w:ascii="Times New Roman" w:hAnsi="Times New Roman"/>
          <w:szCs w:val="20"/>
        </w:rPr>
        <w:t>ool</w:t>
      </w:r>
      <w:r w:rsidR="009738B5" w:rsidRPr="00614F6C">
        <w:rPr>
          <w:rFonts w:ascii="Times New Roman" w:hAnsi="Times New Roman"/>
          <w:szCs w:val="20"/>
        </w:rPr>
        <w:t>.</w:t>
      </w:r>
      <w:r w:rsidR="00D000E7" w:rsidRPr="00614F6C">
        <w:rPr>
          <w:rFonts w:ascii="Times New Roman" w:hAnsi="Times New Roman"/>
          <w:szCs w:val="20"/>
        </w:rPr>
        <w:t xml:space="preserve"> T</w:t>
      </w:r>
      <w:r w:rsidR="00B56DEF" w:rsidRPr="00614F6C">
        <w:rPr>
          <w:rFonts w:ascii="Times New Roman" w:hAnsi="Times New Roman"/>
          <w:szCs w:val="20"/>
        </w:rPr>
        <w:t>his program is only available to</w:t>
      </w:r>
      <w:r w:rsidR="00E14EEB" w:rsidRPr="00614F6C">
        <w:rPr>
          <w:rFonts w:ascii="Times New Roman" w:hAnsi="Times New Roman"/>
          <w:szCs w:val="20"/>
        </w:rPr>
        <w:t xml:space="preserve"> members of the </w:t>
      </w:r>
      <w:r w:rsidR="001F6ED2">
        <w:rPr>
          <w:rFonts w:ascii="Times New Roman" w:hAnsi="Times New Roman"/>
          <w:szCs w:val="20"/>
        </w:rPr>
        <w:t>NCACC</w:t>
      </w:r>
      <w:r w:rsidR="00B56DEF" w:rsidRPr="00614F6C">
        <w:rPr>
          <w:rFonts w:ascii="Times New Roman" w:hAnsi="Times New Roman"/>
          <w:szCs w:val="20"/>
        </w:rPr>
        <w:t xml:space="preserve"> Workers C</w:t>
      </w:r>
      <w:r w:rsidR="00E14EEB" w:rsidRPr="00614F6C">
        <w:rPr>
          <w:rFonts w:ascii="Times New Roman" w:hAnsi="Times New Roman"/>
          <w:szCs w:val="20"/>
        </w:rPr>
        <w:t xml:space="preserve">ompensation </w:t>
      </w:r>
      <w:r w:rsidR="00B56DEF" w:rsidRPr="00614F6C">
        <w:rPr>
          <w:rFonts w:ascii="Times New Roman" w:hAnsi="Times New Roman"/>
          <w:szCs w:val="20"/>
        </w:rPr>
        <w:t>Pool.</w:t>
      </w:r>
    </w:p>
    <w:p w:rsidR="00B93510" w:rsidRPr="00D4297E" w:rsidRDefault="00E14EEB" w:rsidP="001F6ED2">
      <w:pPr>
        <w:spacing w:before="200"/>
        <w:jc w:val="both"/>
        <w:rPr>
          <w:rFonts w:ascii="Times New Roman" w:hAnsi="Times New Roman"/>
          <w:szCs w:val="20"/>
        </w:rPr>
      </w:pPr>
      <w:r w:rsidRPr="00614F6C">
        <w:rPr>
          <w:rFonts w:ascii="Times New Roman" w:hAnsi="Times New Roman"/>
          <w:szCs w:val="20"/>
        </w:rPr>
        <w:t xml:space="preserve">The Soft Body Armor Reimbursement Program was established </w:t>
      </w:r>
      <w:r w:rsidR="00FB70B9" w:rsidRPr="00D4297E">
        <w:rPr>
          <w:rFonts w:ascii="Times New Roman" w:hAnsi="Times New Roman"/>
          <w:szCs w:val="20"/>
        </w:rPr>
        <w:t>September 2018</w:t>
      </w:r>
      <w:r w:rsidRPr="00D4297E">
        <w:rPr>
          <w:rFonts w:ascii="Times New Roman" w:hAnsi="Times New Roman"/>
          <w:szCs w:val="20"/>
        </w:rPr>
        <w:t xml:space="preserve">. The </w:t>
      </w:r>
      <w:r w:rsidR="00B56DEF" w:rsidRPr="00D4297E">
        <w:rPr>
          <w:rFonts w:ascii="Times New Roman" w:hAnsi="Times New Roman"/>
          <w:szCs w:val="20"/>
        </w:rPr>
        <w:t>program will</w:t>
      </w:r>
      <w:r w:rsidR="00114FC8" w:rsidRPr="00D4297E">
        <w:rPr>
          <w:rFonts w:ascii="Times New Roman" w:hAnsi="Times New Roman"/>
          <w:szCs w:val="20"/>
        </w:rPr>
        <w:t xml:space="preserve"> reimburse members up to 100</w:t>
      </w:r>
      <w:r w:rsidRPr="00D4297E">
        <w:rPr>
          <w:rFonts w:ascii="Times New Roman" w:hAnsi="Times New Roman"/>
          <w:szCs w:val="20"/>
        </w:rPr>
        <w:t>% of the cost of police body a</w:t>
      </w:r>
      <w:r w:rsidR="00114FC8" w:rsidRPr="00D4297E">
        <w:rPr>
          <w:rFonts w:ascii="Times New Roman" w:hAnsi="Times New Roman"/>
          <w:szCs w:val="20"/>
        </w:rPr>
        <w:t xml:space="preserve">rmor, subject to a maximum of </w:t>
      </w:r>
      <w:r w:rsidR="00660361" w:rsidRPr="00D4297E">
        <w:rPr>
          <w:rFonts w:ascii="Times New Roman" w:hAnsi="Times New Roman"/>
          <w:szCs w:val="20"/>
        </w:rPr>
        <w:t>$</w:t>
      </w:r>
      <w:r w:rsidRPr="00D4297E">
        <w:rPr>
          <w:rFonts w:ascii="Times New Roman" w:hAnsi="Times New Roman"/>
          <w:szCs w:val="20"/>
        </w:rPr>
        <w:t>50</w:t>
      </w:r>
      <w:r w:rsidR="00114FC8" w:rsidRPr="00D4297E">
        <w:rPr>
          <w:rFonts w:ascii="Times New Roman" w:hAnsi="Times New Roman"/>
          <w:szCs w:val="20"/>
        </w:rPr>
        <w:t>0</w:t>
      </w:r>
      <w:r w:rsidRPr="00D4297E">
        <w:rPr>
          <w:rFonts w:ascii="Times New Roman" w:hAnsi="Times New Roman"/>
          <w:szCs w:val="20"/>
        </w:rPr>
        <w:t>.00 per garment</w:t>
      </w:r>
      <w:r w:rsidR="00B93510" w:rsidRPr="00D4297E">
        <w:rPr>
          <w:rFonts w:ascii="Times New Roman" w:hAnsi="Times New Roman"/>
          <w:szCs w:val="20"/>
        </w:rPr>
        <w:t>,</w:t>
      </w:r>
      <w:r w:rsidR="009738B5" w:rsidRPr="00D4297E">
        <w:rPr>
          <w:rFonts w:ascii="Times New Roman" w:hAnsi="Times New Roman"/>
          <w:szCs w:val="20"/>
        </w:rPr>
        <w:t xml:space="preserve"> </w:t>
      </w:r>
      <w:r w:rsidR="00B56DEF" w:rsidRPr="00D4297E">
        <w:rPr>
          <w:rFonts w:ascii="Times New Roman" w:hAnsi="Times New Roman"/>
          <w:szCs w:val="20"/>
        </w:rPr>
        <w:t>until funds are exhausted</w:t>
      </w:r>
      <w:r w:rsidR="00114FC8" w:rsidRPr="00D4297E">
        <w:rPr>
          <w:rFonts w:ascii="Times New Roman" w:hAnsi="Times New Roman"/>
          <w:szCs w:val="20"/>
        </w:rPr>
        <w:t>.  Qualified Sheriff’s Office</w:t>
      </w:r>
      <w:r w:rsidR="00B93510" w:rsidRPr="00D4297E">
        <w:rPr>
          <w:rFonts w:ascii="Times New Roman" w:hAnsi="Times New Roman"/>
          <w:szCs w:val="20"/>
        </w:rPr>
        <w:t>s</w:t>
      </w:r>
      <w:r w:rsidRPr="00D4297E">
        <w:rPr>
          <w:rFonts w:ascii="Times New Roman" w:hAnsi="Times New Roman"/>
          <w:szCs w:val="20"/>
        </w:rPr>
        <w:t xml:space="preserve"> are </w:t>
      </w:r>
      <w:r w:rsidR="00B93510" w:rsidRPr="00D4297E">
        <w:rPr>
          <w:rFonts w:ascii="Times New Roman" w:hAnsi="Times New Roman"/>
          <w:szCs w:val="20"/>
        </w:rPr>
        <w:t xml:space="preserve">eligible </w:t>
      </w:r>
      <w:r w:rsidR="009738B5" w:rsidRPr="00D4297E">
        <w:rPr>
          <w:rFonts w:ascii="Times New Roman" w:hAnsi="Times New Roman"/>
          <w:szCs w:val="20"/>
        </w:rPr>
        <w:t>for reimbursement</w:t>
      </w:r>
      <w:r w:rsidRPr="00D4297E">
        <w:rPr>
          <w:rFonts w:ascii="Times New Roman" w:hAnsi="Times New Roman"/>
          <w:szCs w:val="20"/>
        </w:rPr>
        <w:t xml:space="preserve"> for a maximum of </w:t>
      </w:r>
      <w:r w:rsidR="00D000E7" w:rsidRPr="00D4297E">
        <w:rPr>
          <w:rFonts w:ascii="Times New Roman" w:hAnsi="Times New Roman"/>
          <w:szCs w:val="20"/>
        </w:rPr>
        <w:t xml:space="preserve">three </w:t>
      </w:r>
      <w:r w:rsidR="00B93510" w:rsidRPr="00D4297E">
        <w:rPr>
          <w:rFonts w:ascii="Times New Roman" w:hAnsi="Times New Roman"/>
          <w:szCs w:val="20"/>
        </w:rPr>
        <w:t>(</w:t>
      </w:r>
      <w:r w:rsidR="00114FC8" w:rsidRPr="00D4297E">
        <w:rPr>
          <w:rFonts w:ascii="Times New Roman" w:hAnsi="Times New Roman"/>
          <w:szCs w:val="20"/>
        </w:rPr>
        <w:t>3</w:t>
      </w:r>
      <w:r w:rsidR="00B93510" w:rsidRPr="00D4297E">
        <w:rPr>
          <w:rFonts w:ascii="Times New Roman" w:hAnsi="Times New Roman"/>
          <w:szCs w:val="20"/>
        </w:rPr>
        <w:t>)</w:t>
      </w:r>
      <w:r w:rsidRPr="00D4297E">
        <w:rPr>
          <w:rFonts w:ascii="Times New Roman" w:hAnsi="Times New Roman"/>
          <w:szCs w:val="20"/>
        </w:rPr>
        <w:t xml:space="preserve"> </w:t>
      </w:r>
      <w:r w:rsidR="00660361" w:rsidRPr="00D4297E">
        <w:rPr>
          <w:rFonts w:ascii="Times New Roman" w:hAnsi="Times New Roman"/>
          <w:szCs w:val="20"/>
        </w:rPr>
        <w:t>ballistic vests</w:t>
      </w:r>
      <w:r w:rsidRPr="00D4297E">
        <w:rPr>
          <w:rFonts w:ascii="Times New Roman" w:hAnsi="Times New Roman"/>
          <w:szCs w:val="20"/>
        </w:rPr>
        <w:t xml:space="preserve"> per fiscal year.  </w:t>
      </w:r>
    </w:p>
    <w:p w:rsidR="00E14EEB" w:rsidRPr="00D4297E" w:rsidRDefault="00E14EEB" w:rsidP="002B7473">
      <w:pPr>
        <w:spacing w:before="360"/>
        <w:ind w:left="115" w:right="115"/>
        <w:jc w:val="center"/>
        <w:rPr>
          <w:rFonts w:ascii="Times New Roman" w:hAnsi="Times New Roman"/>
          <w:b/>
          <w:szCs w:val="20"/>
        </w:rPr>
      </w:pPr>
      <w:r w:rsidRPr="00D4297E">
        <w:rPr>
          <w:rFonts w:ascii="Times New Roman" w:hAnsi="Times New Roman"/>
          <w:b/>
          <w:szCs w:val="20"/>
        </w:rPr>
        <w:t>REQUIREMENTS OF THE PROGRAM ARE AS FOLLOWS:</w:t>
      </w:r>
    </w:p>
    <w:p w:rsidR="00E14EEB" w:rsidRPr="00302F4C" w:rsidRDefault="00114FC8" w:rsidP="00302F4C">
      <w:pPr>
        <w:numPr>
          <w:ilvl w:val="0"/>
          <w:numId w:val="6"/>
        </w:numPr>
        <w:spacing w:before="120"/>
        <w:ind w:left="720" w:right="720" w:hanging="245"/>
        <w:jc w:val="both"/>
        <w:rPr>
          <w:rFonts w:ascii="Times New Roman" w:hAnsi="Times New Roman"/>
          <w:b/>
          <w:szCs w:val="20"/>
        </w:rPr>
      </w:pPr>
      <w:r w:rsidRPr="00302F4C">
        <w:rPr>
          <w:rFonts w:ascii="Times New Roman" w:hAnsi="Times New Roman"/>
          <w:b/>
          <w:szCs w:val="20"/>
        </w:rPr>
        <w:t>Each participating county</w:t>
      </w:r>
      <w:r w:rsidR="00E14EEB" w:rsidRPr="00302F4C">
        <w:rPr>
          <w:rFonts w:ascii="Times New Roman" w:hAnsi="Times New Roman"/>
          <w:b/>
          <w:szCs w:val="20"/>
        </w:rPr>
        <w:t xml:space="preserve"> must h</w:t>
      </w:r>
      <w:r w:rsidRPr="00302F4C">
        <w:rPr>
          <w:rFonts w:ascii="Times New Roman" w:hAnsi="Times New Roman"/>
          <w:b/>
          <w:szCs w:val="20"/>
        </w:rPr>
        <w:t>ave one member of its Sheriff’s Office</w:t>
      </w:r>
      <w:r w:rsidR="00E14EEB" w:rsidRPr="00302F4C">
        <w:rPr>
          <w:rFonts w:ascii="Times New Roman" w:hAnsi="Times New Roman"/>
          <w:b/>
          <w:szCs w:val="20"/>
        </w:rPr>
        <w:t xml:space="preserve"> trained in the selection, use and maintenance of body armor. </w:t>
      </w:r>
    </w:p>
    <w:p w:rsidR="00E14EEB" w:rsidRPr="00302F4C" w:rsidRDefault="00114FC8" w:rsidP="00302F4C">
      <w:pPr>
        <w:numPr>
          <w:ilvl w:val="0"/>
          <w:numId w:val="6"/>
        </w:numPr>
        <w:spacing w:before="120"/>
        <w:ind w:left="720" w:right="720" w:hanging="245"/>
        <w:jc w:val="both"/>
        <w:rPr>
          <w:rFonts w:ascii="Times New Roman" w:hAnsi="Times New Roman"/>
          <w:b/>
          <w:szCs w:val="20"/>
        </w:rPr>
      </w:pPr>
      <w:r w:rsidRPr="00302F4C">
        <w:rPr>
          <w:rFonts w:ascii="Times New Roman" w:hAnsi="Times New Roman"/>
          <w:b/>
          <w:szCs w:val="20"/>
        </w:rPr>
        <w:t xml:space="preserve">Each Sheriff’s Office </w:t>
      </w:r>
      <w:r w:rsidR="00E14EEB" w:rsidRPr="00302F4C">
        <w:rPr>
          <w:rFonts w:ascii="Times New Roman" w:hAnsi="Times New Roman"/>
          <w:b/>
          <w:szCs w:val="20"/>
        </w:rPr>
        <w:t>must establish a written policy mandating the use of body armor and implement a constructive enforcement prog</w:t>
      </w:r>
      <w:r w:rsidR="00CC3DB1" w:rsidRPr="00302F4C">
        <w:rPr>
          <w:rFonts w:ascii="Times New Roman" w:hAnsi="Times New Roman"/>
          <w:b/>
          <w:szCs w:val="20"/>
        </w:rPr>
        <w:t xml:space="preserve">ram to </w:t>
      </w:r>
      <w:r w:rsidR="004C06E2" w:rsidRPr="00302F4C">
        <w:rPr>
          <w:rFonts w:ascii="Times New Roman" w:hAnsi="Times New Roman"/>
          <w:b/>
          <w:szCs w:val="20"/>
        </w:rPr>
        <w:t>require</w:t>
      </w:r>
      <w:r w:rsidR="00CC3DB1" w:rsidRPr="00302F4C">
        <w:rPr>
          <w:rFonts w:ascii="Times New Roman" w:hAnsi="Times New Roman"/>
          <w:b/>
          <w:szCs w:val="20"/>
        </w:rPr>
        <w:t xml:space="preserve"> officers</w:t>
      </w:r>
      <w:r w:rsidR="004C06E2" w:rsidRPr="00302F4C">
        <w:rPr>
          <w:rFonts w:ascii="Times New Roman" w:hAnsi="Times New Roman"/>
          <w:b/>
          <w:szCs w:val="20"/>
        </w:rPr>
        <w:t xml:space="preserve"> to</w:t>
      </w:r>
      <w:r w:rsidR="00CC3DB1" w:rsidRPr="00302F4C">
        <w:rPr>
          <w:rFonts w:ascii="Times New Roman" w:hAnsi="Times New Roman"/>
          <w:b/>
          <w:szCs w:val="20"/>
        </w:rPr>
        <w:t xml:space="preserve"> wear</w:t>
      </w:r>
      <w:r w:rsidR="00E14EEB" w:rsidRPr="00302F4C">
        <w:rPr>
          <w:rFonts w:ascii="Times New Roman" w:hAnsi="Times New Roman"/>
          <w:b/>
          <w:szCs w:val="20"/>
        </w:rPr>
        <w:t xml:space="preserve"> their </w:t>
      </w:r>
      <w:r w:rsidR="00CC3DB1" w:rsidRPr="00302F4C">
        <w:rPr>
          <w:rFonts w:ascii="Times New Roman" w:hAnsi="Times New Roman"/>
          <w:b/>
          <w:szCs w:val="20"/>
        </w:rPr>
        <w:t xml:space="preserve">soft body </w:t>
      </w:r>
      <w:r w:rsidR="00E14EEB" w:rsidRPr="00302F4C">
        <w:rPr>
          <w:rFonts w:ascii="Times New Roman" w:hAnsi="Times New Roman"/>
          <w:b/>
          <w:szCs w:val="20"/>
        </w:rPr>
        <w:t xml:space="preserve">armor while on duty.  An official copy of this policy must be </w:t>
      </w:r>
      <w:r w:rsidR="00CC3DB1" w:rsidRPr="00302F4C">
        <w:rPr>
          <w:rFonts w:ascii="Times New Roman" w:hAnsi="Times New Roman"/>
          <w:b/>
          <w:szCs w:val="20"/>
        </w:rPr>
        <w:t>submitted with the application.</w:t>
      </w:r>
    </w:p>
    <w:p w:rsidR="00E14EEB" w:rsidRPr="00302F4C" w:rsidRDefault="00E14EEB" w:rsidP="00302F4C">
      <w:pPr>
        <w:numPr>
          <w:ilvl w:val="0"/>
          <w:numId w:val="6"/>
        </w:numPr>
        <w:spacing w:before="120"/>
        <w:ind w:left="720" w:right="720" w:hanging="245"/>
        <w:jc w:val="both"/>
        <w:rPr>
          <w:rFonts w:ascii="Times New Roman" w:hAnsi="Times New Roman"/>
          <w:b/>
          <w:szCs w:val="20"/>
        </w:rPr>
      </w:pPr>
      <w:r w:rsidRPr="00302F4C">
        <w:rPr>
          <w:rFonts w:ascii="Times New Roman" w:hAnsi="Times New Roman"/>
          <w:b/>
          <w:szCs w:val="20"/>
        </w:rPr>
        <w:t>Purchased garments must provide, at minimum, front and back protection and be National Institute of Justice certified.</w:t>
      </w:r>
    </w:p>
    <w:p w:rsidR="00E14EEB" w:rsidRPr="00D4297E" w:rsidRDefault="00E14EEB" w:rsidP="00302F4C">
      <w:pPr>
        <w:tabs>
          <w:tab w:val="left" w:pos="720"/>
        </w:tabs>
        <w:ind w:left="720" w:right="720" w:hanging="245"/>
        <w:jc w:val="both"/>
        <w:rPr>
          <w:rFonts w:ascii="Times New Roman" w:hAnsi="Times New Roman"/>
          <w:b/>
          <w:sz w:val="28"/>
        </w:rPr>
      </w:pPr>
    </w:p>
    <w:p w:rsidR="00E14EEB" w:rsidRPr="00D4297E" w:rsidRDefault="00E14EEB" w:rsidP="00302F4C">
      <w:pPr>
        <w:spacing w:before="111"/>
        <w:ind w:right="720"/>
        <w:jc w:val="center"/>
        <w:rPr>
          <w:rFonts w:ascii="Times New Roman" w:hAnsi="Times New Roman"/>
          <w:b/>
          <w:szCs w:val="20"/>
        </w:rPr>
      </w:pPr>
      <w:r w:rsidRPr="00D4297E">
        <w:rPr>
          <w:rFonts w:ascii="Times New Roman" w:hAnsi="Times New Roman"/>
          <w:b/>
          <w:szCs w:val="20"/>
        </w:rPr>
        <w:t>TO QUALIFY FOR REIMBURSEMENT, EACH MEMBER MUST:</w:t>
      </w:r>
    </w:p>
    <w:p w:rsidR="008D7021" w:rsidRPr="00D4297E" w:rsidRDefault="008D7021" w:rsidP="00302F4C">
      <w:pPr>
        <w:numPr>
          <w:ilvl w:val="0"/>
          <w:numId w:val="7"/>
        </w:numPr>
        <w:tabs>
          <w:tab w:val="left" w:pos="720"/>
        </w:tabs>
        <w:spacing w:before="120"/>
        <w:ind w:left="720" w:right="720" w:hanging="270"/>
        <w:jc w:val="both"/>
        <w:rPr>
          <w:rFonts w:ascii="Times New Roman" w:hAnsi="Times New Roman"/>
          <w:b/>
          <w:szCs w:val="20"/>
        </w:rPr>
      </w:pPr>
      <w:r w:rsidRPr="00D4297E">
        <w:rPr>
          <w:rFonts w:ascii="Times New Roman" w:hAnsi="Times New Roman"/>
          <w:b/>
          <w:szCs w:val="20"/>
        </w:rPr>
        <w:t>Complete</w:t>
      </w:r>
      <w:r w:rsidR="00E14EEB" w:rsidRPr="00D4297E">
        <w:rPr>
          <w:rFonts w:ascii="Times New Roman" w:hAnsi="Times New Roman"/>
          <w:b/>
          <w:szCs w:val="20"/>
        </w:rPr>
        <w:t xml:space="preserve"> </w:t>
      </w:r>
      <w:r w:rsidRPr="00D4297E">
        <w:rPr>
          <w:rFonts w:ascii="Times New Roman" w:hAnsi="Times New Roman"/>
          <w:b/>
          <w:szCs w:val="20"/>
        </w:rPr>
        <w:t>and submit</w:t>
      </w:r>
      <w:r w:rsidR="00FA215E" w:rsidRPr="00D4297E">
        <w:rPr>
          <w:rFonts w:ascii="Times New Roman" w:hAnsi="Times New Roman"/>
          <w:b/>
          <w:szCs w:val="20"/>
        </w:rPr>
        <w:t>: (1)</w:t>
      </w:r>
      <w:r w:rsidRPr="00D4297E">
        <w:rPr>
          <w:rFonts w:ascii="Times New Roman" w:hAnsi="Times New Roman"/>
          <w:b/>
          <w:szCs w:val="20"/>
        </w:rPr>
        <w:t xml:space="preserve"> the Soft Body Armor </w:t>
      </w:r>
      <w:r w:rsidR="00FA215E" w:rsidRPr="00D4297E">
        <w:rPr>
          <w:rFonts w:ascii="Times New Roman" w:hAnsi="Times New Roman"/>
          <w:b/>
          <w:szCs w:val="20"/>
        </w:rPr>
        <w:t>Reimbursement A</w:t>
      </w:r>
      <w:r w:rsidRPr="00D4297E">
        <w:rPr>
          <w:rFonts w:ascii="Times New Roman" w:hAnsi="Times New Roman"/>
          <w:b/>
          <w:szCs w:val="20"/>
        </w:rPr>
        <w:t>pplication</w:t>
      </w:r>
      <w:r w:rsidR="00E14EEB" w:rsidRPr="00D4297E">
        <w:rPr>
          <w:rFonts w:ascii="Times New Roman" w:hAnsi="Times New Roman"/>
          <w:b/>
          <w:szCs w:val="20"/>
        </w:rPr>
        <w:t xml:space="preserve">, </w:t>
      </w:r>
      <w:r w:rsidR="00FA215E" w:rsidRPr="00D4297E">
        <w:rPr>
          <w:rFonts w:ascii="Times New Roman" w:hAnsi="Times New Roman"/>
          <w:b/>
          <w:szCs w:val="20"/>
        </w:rPr>
        <w:t xml:space="preserve">(2) </w:t>
      </w:r>
      <w:r w:rsidRPr="00D4297E">
        <w:rPr>
          <w:rFonts w:ascii="Times New Roman" w:hAnsi="Times New Roman"/>
          <w:b/>
          <w:szCs w:val="20"/>
        </w:rPr>
        <w:t xml:space="preserve">a copy of the department’s body armor mandatory wear policy, and </w:t>
      </w:r>
      <w:r w:rsidR="00FA215E" w:rsidRPr="00D4297E">
        <w:rPr>
          <w:rFonts w:ascii="Times New Roman" w:hAnsi="Times New Roman"/>
          <w:b/>
          <w:szCs w:val="20"/>
        </w:rPr>
        <w:t xml:space="preserve">(3) </w:t>
      </w:r>
      <w:r w:rsidRPr="00D4297E">
        <w:rPr>
          <w:rFonts w:ascii="Times New Roman" w:hAnsi="Times New Roman"/>
          <w:b/>
          <w:szCs w:val="20"/>
        </w:rPr>
        <w:t>a copy of the purchase order or invoice;</w:t>
      </w:r>
    </w:p>
    <w:p w:rsidR="008D7021" w:rsidRPr="00D4297E" w:rsidRDefault="008D7021" w:rsidP="00302F4C">
      <w:pPr>
        <w:numPr>
          <w:ilvl w:val="0"/>
          <w:numId w:val="7"/>
        </w:numPr>
        <w:tabs>
          <w:tab w:val="left" w:pos="720"/>
        </w:tabs>
        <w:spacing w:before="120"/>
        <w:ind w:left="720" w:right="720" w:hanging="270"/>
        <w:jc w:val="both"/>
        <w:rPr>
          <w:rFonts w:ascii="Times New Roman" w:hAnsi="Times New Roman"/>
          <w:b/>
          <w:szCs w:val="20"/>
        </w:rPr>
      </w:pPr>
      <w:r w:rsidRPr="00D4297E">
        <w:rPr>
          <w:rFonts w:ascii="Times New Roman" w:hAnsi="Times New Roman"/>
          <w:b/>
          <w:szCs w:val="20"/>
        </w:rPr>
        <w:t>Indicate on the Soft Body Armor application whether first time purchases for specific officers or for replacement purchases</w:t>
      </w:r>
      <w:r w:rsidR="00FB70B9" w:rsidRPr="00D4297E">
        <w:rPr>
          <w:rFonts w:ascii="Times New Roman" w:hAnsi="Times New Roman"/>
          <w:b/>
          <w:szCs w:val="20"/>
        </w:rPr>
        <w:t>.</w:t>
      </w:r>
    </w:p>
    <w:p w:rsidR="00AC7CD8" w:rsidRPr="00302F4C" w:rsidRDefault="008D7021" w:rsidP="00302F4C">
      <w:pPr>
        <w:numPr>
          <w:ilvl w:val="0"/>
          <w:numId w:val="7"/>
        </w:numPr>
        <w:tabs>
          <w:tab w:val="left" w:pos="720"/>
        </w:tabs>
        <w:spacing w:before="120"/>
        <w:ind w:left="720" w:right="720" w:hanging="270"/>
        <w:rPr>
          <w:rFonts w:ascii="Times New Roman" w:hAnsi="Times New Roman"/>
          <w:b/>
          <w:sz w:val="24"/>
          <w:szCs w:val="20"/>
        </w:rPr>
      </w:pPr>
      <w:r w:rsidRPr="00FA215E">
        <w:rPr>
          <w:rFonts w:ascii="Times New Roman" w:hAnsi="Times New Roman"/>
          <w:b/>
          <w:szCs w:val="20"/>
        </w:rPr>
        <w:t>Email the completed application and documents to</w:t>
      </w:r>
      <w:r w:rsidR="00AC7CD8" w:rsidRPr="00302F4C">
        <w:rPr>
          <w:rFonts w:ascii="Times New Roman" w:hAnsi="Times New Roman"/>
          <w:b/>
          <w:szCs w:val="20"/>
        </w:rPr>
        <w:t>:</w:t>
      </w:r>
      <w:r w:rsidR="00FA215E" w:rsidRPr="00302F4C">
        <w:rPr>
          <w:rFonts w:ascii="Times New Roman" w:hAnsi="Times New Roman"/>
          <w:b/>
          <w:szCs w:val="20"/>
        </w:rPr>
        <w:t xml:space="preserve"> </w:t>
      </w:r>
      <w:hyperlink r:id="rId7" w:history="1">
        <w:r w:rsidR="00FA215E" w:rsidRPr="00302F4C">
          <w:rPr>
            <w:rStyle w:val="Hyperlink"/>
            <w:rFonts w:ascii="Times New Roman" w:hAnsi="Times New Roman"/>
            <w:b/>
            <w:szCs w:val="18"/>
          </w:rPr>
          <w:t>bill.halliburton@ncacc.org</w:t>
        </w:r>
      </w:hyperlink>
      <w:r w:rsidR="00FA215E" w:rsidRPr="00302F4C">
        <w:rPr>
          <w:rFonts w:ascii="Times New Roman" w:hAnsi="Times New Roman"/>
          <w:b/>
          <w:szCs w:val="18"/>
        </w:rPr>
        <w:t xml:space="preserve"> </w:t>
      </w:r>
    </w:p>
    <w:p w:rsidR="00AC7CD8" w:rsidRPr="00614F6C" w:rsidRDefault="00AC7CD8" w:rsidP="00AC7CD8">
      <w:pPr>
        <w:spacing w:before="111"/>
        <w:ind w:right="115"/>
        <w:rPr>
          <w:rFonts w:ascii="Times New Roman" w:hAnsi="Times New Roman"/>
          <w:b/>
          <w:szCs w:val="20"/>
        </w:rPr>
      </w:pPr>
    </w:p>
    <w:p w:rsidR="005B65B5" w:rsidRPr="00614F6C" w:rsidRDefault="00E14EEB" w:rsidP="00A00416">
      <w:pPr>
        <w:rPr>
          <w:rFonts w:ascii="Times New Roman" w:hAnsi="Times New Roman"/>
          <w:b/>
          <w:szCs w:val="20"/>
        </w:rPr>
      </w:pPr>
      <w:r w:rsidRPr="00614F6C">
        <w:rPr>
          <w:rFonts w:ascii="Times New Roman" w:hAnsi="Times New Roman"/>
          <w:b/>
          <w:szCs w:val="20"/>
        </w:rPr>
        <w:t xml:space="preserve">SPECIAL NOTES:  </w:t>
      </w:r>
    </w:p>
    <w:p w:rsidR="00E14EEB" w:rsidRPr="00614F6C" w:rsidRDefault="00A00416" w:rsidP="00A00416">
      <w:pPr>
        <w:spacing w:before="20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</w:t>
      </w:r>
      <w:r w:rsidR="00E14EEB" w:rsidRPr="00614F6C">
        <w:rPr>
          <w:rFonts w:ascii="Times New Roman" w:hAnsi="Times New Roman"/>
          <w:szCs w:val="20"/>
        </w:rPr>
        <w:t xml:space="preserve">here is a program called </w:t>
      </w:r>
      <w:r w:rsidR="00E14EEB" w:rsidRPr="00614F6C">
        <w:rPr>
          <w:rFonts w:ascii="Times New Roman" w:hAnsi="Times New Roman"/>
          <w:i/>
          <w:szCs w:val="20"/>
        </w:rPr>
        <w:t xml:space="preserve">Vests for Life </w:t>
      </w:r>
      <w:r w:rsidR="005277D1">
        <w:rPr>
          <w:rFonts w:ascii="Times New Roman" w:hAnsi="Times New Roman"/>
          <w:szCs w:val="20"/>
        </w:rPr>
        <w:t xml:space="preserve">with </w:t>
      </w:r>
      <w:r w:rsidR="00E14EEB" w:rsidRPr="00614F6C">
        <w:rPr>
          <w:rFonts w:ascii="Times New Roman" w:hAnsi="Times New Roman"/>
          <w:szCs w:val="20"/>
        </w:rPr>
        <w:t xml:space="preserve">web address </w:t>
      </w:r>
      <w:hyperlink r:id="rId8" w:history="1">
        <w:r w:rsidR="00E14EEB" w:rsidRPr="00614F6C">
          <w:rPr>
            <w:rFonts w:ascii="Times New Roman" w:hAnsi="Times New Roman"/>
            <w:color w:val="0000FF"/>
            <w:u w:val="single"/>
          </w:rPr>
          <w:t>http://www.aphf.org/vests.html</w:t>
        </w:r>
      </w:hyperlink>
      <w:r w:rsidR="00E14EEB" w:rsidRPr="00614F6C">
        <w:rPr>
          <w:rFonts w:ascii="Times New Roman" w:hAnsi="Times New Roman"/>
          <w:szCs w:val="20"/>
        </w:rPr>
        <w:t xml:space="preserve">. </w:t>
      </w:r>
      <w:r>
        <w:rPr>
          <w:rFonts w:ascii="Times New Roman" w:hAnsi="Times New Roman"/>
          <w:szCs w:val="20"/>
        </w:rPr>
        <w:t>If you are interested in donating vests, p</w:t>
      </w:r>
      <w:r w:rsidR="00E14EEB" w:rsidRPr="00614F6C">
        <w:rPr>
          <w:rFonts w:ascii="Times New Roman" w:hAnsi="Times New Roman"/>
          <w:szCs w:val="20"/>
        </w:rPr>
        <w:t xml:space="preserve">ut this address in your web browser </w:t>
      </w:r>
      <w:r w:rsidR="005277D1">
        <w:rPr>
          <w:rFonts w:ascii="Times New Roman" w:hAnsi="Times New Roman"/>
          <w:szCs w:val="20"/>
        </w:rPr>
        <w:t>for complete instructions</w:t>
      </w:r>
      <w:r>
        <w:rPr>
          <w:rFonts w:ascii="Times New Roman" w:hAnsi="Times New Roman"/>
          <w:szCs w:val="20"/>
        </w:rPr>
        <w:t>.</w:t>
      </w:r>
    </w:p>
    <w:p w:rsidR="00FA215E" w:rsidRDefault="001F6ED2" w:rsidP="00302F4C">
      <w:pPr>
        <w:spacing w:before="200"/>
        <w:ind w:firstLine="3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Cs w:val="20"/>
        </w:rPr>
        <w:t>In addition, t</w:t>
      </w:r>
      <w:r w:rsidR="00E14EEB" w:rsidRPr="00614F6C">
        <w:rPr>
          <w:rFonts w:ascii="Times New Roman" w:hAnsi="Times New Roman"/>
          <w:szCs w:val="20"/>
        </w:rPr>
        <w:t>he Federal Bulletproof Vest Partnership Act of 1998 has been reauthorized. For more information</w:t>
      </w:r>
      <w:r w:rsidR="005277D1">
        <w:rPr>
          <w:rFonts w:ascii="Times New Roman" w:hAnsi="Times New Roman"/>
          <w:szCs w:val="20"/>
        </w:rPr>
        <w:t xml:space="preserve">, </w:t>
      </w:r>
      <w:r w:rsidR="00E14EEB" w:rsidRPr="00614F6C">
        <w:rPr>
          <w:rFonts w:ascii="Times New Roman" w:hAnsi="Times New Roman"/>
          <w:szCs w:val="20"/>
        </w:rPr>
        <w:t xml:space="preserve">email </w:t>
      </w:r>
      <w:hyperlink r:id="rId9" w:history="1">
        <w:r w:rsidR="00E14EEB" w:rsidRPr="00614F6C">
          <w:rPr>
            <w:rFonts w:ascii="Times New Roman" w:hAnsi="Times New Roman"/>
            <w:color w:val="0000FF"/>
            <w:u w:val="single"/>
          </w:rPr>
          <w:t>vests@usdoj.gov</w:t>
        </w:r>
      </w:hyperlink>
      <w:r w:rsidR="00E14EEB" w:rsidRPr="00614F6C">
        <w:rPr>
          <w:rFonts w:ascii="Times New Roman" w:hAnsi="Times New Roman"/>
          <w:szCs w:val="20"/>
        </w:rPr>
        <w:t xml:space="preserve"> </w:t>
      </w:r>
      <w:r w:rsidR="005277D1">
        <w:rPr>
          <w:rFonts w:ascii="Times New Roman" w:hAnsi="Times New Roman"/>
          <w:szCs w:val="20"/>
        </w:rPr>
        <w:t>to</w:t>
      </w:r>
      <w:r w:rsidR="00E14EEB" w:rsidRPr="00614F6C">
        <w:rPr>
          <w:rFonts w:ascii="Times New Roman" w:hAnsi="Times New Roman"/>
          <w:szCs w:val="20"/>
        </w:rPr>
        <w:t xml:space="preserve"> express your interest in</w:t>
      </w:r>
      <w:r w:rsidR="00EB0419">
        <w:rPr>
          <w:rFonts w:ascii="Times New Roman" w:hAnsi="Times New Roman"/>
          <w:szCs w:val="20"/>
        </w:rPr>
        <w:t xml:space="preserve"> participating in</w:t>
      </w:r>
      <w:r w:rsidR="00E14EEB" w:rsidRPr="00614F6C">
        <w:rPr>
          <w:rFonts w:ascii="Times New Roman" w:hAnsi="Times New Roman"/>
          <w:szCs w:val="20"/>
        </w:rPr>
        <w:t xml:space="preserve"> the program. </w:t>
      </w:r>
      <w:r w:rsidR="005277D1">
        <w:rPr>
          <w:rFonts w:ascii="Times New Roman" w:hAnsi="Times New Roman"/>
          <w:szCs w:val="20"/>
        </w:rPr>
        <w:t>You will be asked to provide</w:t>
      </w:r>
      <w:r w:rsidR="00114FC8" w:rsidRPr="00614F6C">
        <w:rPr>
          <w:rFonts w:ascii="Times New Roman" w:hAnsi="Times New Roman"/>
          <w:szCs w:val="20"/>
        </w:rPr>
        <w:t xml:space="preserve"> the name of your county</w:t>
      </w:r>
      <w:r w:rsidR="00E14EEB" w:rsidRPr="00614F6C">
        <w:rPr>
          <w:rFonts w:ascii="Times New Roman" w:hAnsi="Times New Roman"/>
          <w:szCs w:val="20"/>
        </w:rPr>
        <w:t>, how officers are paid and how many officers</w:t>
      </w:r>
      <w:r w:rsidR="005B65B5" w:rsidRPr="00614F6C">
        <w:rPr>
          <w:rFonts w:ascii="Times New Roman" w:hAnsi="Times New Roman"/>
          <w:szCs w:val="20"/>
        </w:rPr>
        <w:t xml:space="preserve"> serve</w:t>
      </w:r>
      <w:r w:rsidR="00E14EEB" w:rsidRPr="00614F6C">
        <w:rPr>
          <w:rFonts w:ascii="Times New Roman" w:hAnsi="Times New Roman"/>
          <w:szCs w:val="20"/>
        </w:rPr>
        <w:t xml:space="preserve">. You </w:t>
      </w:r>
      <w:r w:rsidR="005277D1">
        <w:rPr>
          <w:rFonts w:ascii="Times New Roman" w:hAnsi="Times New Roman"/>
          <w:szCs w:val="20"/>
        </w:rPr>
        <w:t>may</w:t>
      </w:r>
      <w:r w:rsidR="00E14EEB" w:rsidRPr="00614F6C">
        <w:rPr>
          <w:rFonts w:ascii="Times New Roman" w:hAnsi="Times New Roman"/>
          <w:szCs w:val="20"/>
        </w:rPr>
        <w:t xml:space="preserve"> also call the</w:t>
      </w:r>
      <w:r w:rsidR="005277D1">
        <w:rPr>
          <w:rFonts w:ascii="Times New Roman" w:hAnsi="Times New Roman"/>
          <w:szCs w:val="20"/>
        </w:rPr>
        <w:t>ir</w:t>
      </w:r>
      <w:r w:rsidR="00E14EEB" w:rsidRPr="00614F6C">
        <w:rPr>
          <w:rFonts w:ascii="Times New Roman" w:hAnsi="Times New Roman"/>
          <w:szCs w:val="20"/>
        </w:rPr>
        <w:t xml:space="preserve"> Support Desk at 1-877-758-3787</w:t>
      </w:r>
      <w:r w:rsidR="005B65B5" w:rsidRPr="00614F6C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FA215E" w:rsidRDefault="00FA215E" w:rsidP="00FA215E">
      <w:pPr>
        <w:ind w:left="540" w:right="540" w:firstLine="3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F7E27" w:rsidRPr="008F1D55" w:rsidRDefault="008F7E27" w:rsidP="00FA215E">
      <w:pPr>
        <w:ind w:left="540" w:right="540" w:firstLine="3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1D55">
        <w:rPr>
          <w:rFonts w:ascii="Times New Roman" w:hAnsi="Times New Roman"/>
          <w:b/>
          <w:noProof/>
          <w:sz w:val="28"/>
          <w:szCs w:val="28"/>
        </w:rPr>
        <w:t>SO</w:t>
      </w:r>
      <w:r w:rsidR="00114FC8">
        <w:rPr>
          <w:rFonts w:ascii="Times New Roman" w:hAnsi="Times New Roman"/>
          <w:b/>
          <w:noProof/>
          <w:sz w:val="28"/>
          <w:szCs w:val="28"/>
        </w:rPr>
        <w:t xml:space="preserve">FT BODY ARMOR </w:t>
      </w:r>
      <w:r w:rsidR="00FA215E">
        <w:rPr>
          <w:rFonts w:ascii="Times New Roman" w:hAnsi="Times New Roman"/>
          <w:b/>
          <w:noProof/>
          <w:sz w:val="28"/>
          <w:szCs w:val="28"/>
        </w:rPr>
        <w:t xml:space="preserve">REIMBURSEMENT </w:t>
      </w:r>
      <w:r w:rsidR="00114FC8">
        <w:rPr>
          <w:rFonts w:ascii="Times New Roman" w:hAnsi="Times New Roman"/>
          <w:b/>
          <w:noProof/>
          <w:sz w:val="28"/>
          <w:szCs w:val="28"/>
        </w:rPr>
        <w:t>APPLICATION</w:t>
      </w:r>
    </w:p>
    <w:p w:rsidR="008F7E27" w:rsidRDefault="008F7E27" w:rsidP="00FA215E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F1D55">
        <w:rPr>
          <w:rFonts w:ascii="Times New Roman" w:hAnsi="Times New Roman"/>
          <w:b/>
          <w:noProof/>
          <w:sz w:val="28"/>
          <w:szCs w:val="28"/>
        </w:rPr>
        <w:t>FISCAL YEAR JULY 1, 201</w:t>
      </w:r>
      <w:r w:rsidR="00FA215E">
        <w:rPr>
          <w:rFonts w:ascii="Times New Roman" w:hAnsi="Times New Roman"/>
          <w:b/>
          <w:noProof/>
          <w:sz w:val="28"/>
          <w:szCs w:val="28"/>
        </w:rPr>
        <w:t>9</w:t>
      </w:r>
      <w:r w:rsidRPr="008F1D55">
        <w:rPr>
          <w:rFonts w:ascii="Times New Roman" w:hAnsi="Times New Roman"/>
          <w:b/>
          <w:noProof/>
          <w:sz w:val="28"/>
          <w:szCs w:val="28"/>
        </w:rPr>
        <w:t xml:space="preserve"> ENDING JUNE 30, 20</w:t>
      </w:r>
      <w:r w:rsidR="00FA215E">
        <w:rPr>
          <w:rFonts w:ascii="Times New Roman" w:hAnsi="Times New Roman"/>
          <w:b/>
          <w:noProof/>
          <w:sz w:val="28"/>
          <w:szCs w:val="28"/>
        </w:rPr>
        <w:t>20</w:t>
      </w:r>
    </w:p>
    <w:p w:rsidR="00D000E7" w:rsidRPr="008F1D55" w:rsidRDefault="00D000E7" w:rsidP="008F7E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719"/>
        <w:gridCol w:w="541"/>
        <w:gridCol w:w="2880"/>
        <w:gridCol w:w="355"/>
        <w:gridCol w:w="730"/>
        <w:gridCol w:w="2032"/>
      </w:tblGrid>
      <w:tr w:rsidR="00660361" w:rsidRPr="00253B9C" w:rsidTr="00253B9C">
        <w:trPr>
          <w:trHeight w:val="432"/>
          <w:jc w:val="center"/>
        </w:trPr>
        <w:tc>
          <w:tcPr>
            <w:tcW w:w="1727" w:type="dxa"/>
            <w:gridSpan w:val="2"/>
            <w:shd w:val="clear" w:color="auto" w:fill="auto"/>
            <w:vAlign w:val="bottom"/>
          </w:tcPr>
          <w:p w:rsidR="00660361" w:rsidRPr="00253B9C" w:rsidRDefault="00660361" w:rsidP="00D000E7">
            <w:pPr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Member Name:</w:t>
            </w:r>
          </w:p>
        </w:tc>
        <w:tc>
          <w:tcPr>
            <w:tcW w:w="653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0"/>
          </w:p>
        </w:tc>
      </w:tr>
      <w:tr w:rsidR="00660361" w:rsidRPr="00253B9C" w:rsidTr="00253B9C">
        <w:trPr>
          <w:trHeight w:val="432"/>
          <w:jc w:val="center"/>
        </w:trPr>
        <w:tc>
          <w:tcPr>
            <w:tcW w:w="1008" w:type="dxa"/>
            <w:shd w:val="clear" w:color="auto" w:fill="auto"/>
            <w:vAlign w:val="bottom"/>
          </w:tcPr>
          <w:p w:rsidR="00660361" w:rsidRPr="00253B9C" w:rsidRDefault="00660361" w:rsidP="00253B9C">
            <w:pPr>
              <w:ind w:right="-105"/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County: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1"/>
          </w:p>
        </w:tc>
        <w:tc>
          <w:tcPr>
            <w:tcW w:w="1085" w:type="dxa"/>
            <w:gridSpan w:val="2"/>
            <w:shd w:val="clear" w:color="auto" w:fill="auto"/>
            <w:vAlign w:val="bottom"/>
          </w:tcPr>
          <w:p w:rsidR="00660361" w:rsidRPr="00253B9C" w:rsidRDefault="00660361" w:rsidP="00253B9C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Zipcode: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bookmarkStart w:id="3" w:name="_GoBack"/>
            <w:bookmarkEnd w:id="3"/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2"/>
          </w:p>
        </w:tc>
      </w:tr>
      <w:tr w:rsidR="00660361" w:rsidRPr="00253B9C" w:rsidTr="00253B9C">
        <w:trPr>
          <w:trHeight w:val="432"/>
          <w:jc w:val="center"/>
        </w:trPr>
        <w:tc>
          <w:tcPr>
            <w:tcW w:w="2268" w:type="dxa"/>
            <w:gridSpan w:val="3"/>
            <w:shd w:val="clear" w:color="auto" w:fill="auto"/>
            <w:vAlign w:val="bottom"/>
          </w:tcPr>
          <w:p w:rsidR="00660361" w:rsidRPr="00253B9C" w:rsidRDefault="00660361" w:rsidP="00253B9C">
            <w:pPr>
              <w:ind w:right="-111"/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Address for Payment:</w:t>
            </w:r>
          </w:p>
        </w:tc>
        <w:tc>
          <w:tcPr>
            <w:tcW w:w="59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4"/>
          </w:p>
        </w:tc>
      </w:tr>
      <w:tr w:rsidR="00660361" w:rsidRPr="00253B9C" w:rsidTr="00253B9C">
        <w:trPr>
          <w:trHeight w:val="432"/>
          <w:jc w:val="center"/>
        </w:trPr>
        <w:tc>
          <w:tcPr>
            <w:tcW w:w="1727" w:type="dxa"/>
            <w:gridSpan w:val="2"/>
            <w:shd w:val="clear" w:color="auto" w:fill="auto"/>
            <w:vAlign w:val="bottom"/>
          </w:tcPr>
          <w:p w:rsidR="00660361" w:rsidRPr="00253B9C" w:rsidRDefault="00660361" w:rsidP="00D000E7">
            <w:pPr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Phone Number:</w:t>
            </w:r>
          </w:p>
        </w:tc>
        <w:tc>
          <w:tcPr>
            <w:tcW w:w="37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5"/>
          </w:p>
        </w:tc>
        <w:tc>
          <w:tcPr>
            <w:tcW w:w="730" w:type="dxa"/>
            <w:shd w:val="clear" w:color="auto" w:fill="auto"/>
            <w:vAlign w:val="bottom"/>
          </w:tcPr>
          <w:p w:rsidR="00660361" w:rsidRPr="00253B9C" w:rsidRDefault="00660361" w:rsidP="00253B9C">
            <w:pPr>
              <w:jc w:val="right"/>
              <w:rPr>
                <w:rFonts w:ascii="Times New Roman" w:hAnsi="Times New Roman"/>
                <w:b/>
                <w:noProof/>
              </w:rPr>
            </w:pPr>
            <w:r w:rsidRPr="00253B9C">
              <w:rPr>
                <w:rFonts w:ascii="Times New Roman" w:hAnsi="Times New Roman"/>
                <w:b/>
                <w:noProof/>
              </w:rPr>
              <w:t>Date: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371108" w:rsidRDefault="00371108" w:rsidP="00D000E7">
            <w:pPr>
              <w:rPr>
                <w:rFonts w:ascii="Arial" w:hAnsi="Arial" w:cs="Arial"/>
                <w:b/>
                <w:noProof/>
              </w:rPr>
            </w:pP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71108">
              <w:rPr>
                <w:rFonts w:ascii="Arial" w:hAnsi="Arial" w:cs="Arial"/>
                <w:b/>
                <w:noProof/>
                <w:sz w:val="24"/>
              </w:rPr>
              <w:instrText xml:space="preserve"> FORMTEXT </w:instrText>
            </w:r>
            <w:r w:rsidRPr="00371108">
              <w:rPr>
                <w:rFonts w:ascii="Arial" w:hAnsi="Arial" w:cs="Arial"/>
                <w:b/>
                <w:noProof/>
                <w:sz w:val="24"/>
              </w:rPr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separate"/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371108">
              <w:rPr>
                <w:rFonts w:ascii="Arial" w:hAnsi="Arial" w:cs="Arial"/>
                <w:b/>
                <w:noProof/>
                <w:sz w:val="24"/>
              </w:rPr>
              <w:fldChar w:fldCharType="end"/>
            </w:r>
            <w:bookmarkEnd w:id="6"/>
          </w:p>
        </w:tc>
      </w:tr>
    </w:tbl>
    <w:p w:rsidR="00CC0FAA" w:rsidRDefault="00CC0FAA" w:rsidP="008F7E27">
      <w:pPr>
        <w:rPr>
          <w:rFonts w:ascii="Times New Roman" w:hAnsi="Times New Roman"/>
          <w:noProof/>
        </w:rPr>
      </w:pPr>
    </w:p>
    <w:p w:rsidR="005B65B5" w:rsidRPr="008F1D55" w:rsidRDefault="005B65B5" w:rsidP="008F7E27">
      <w:pPr>
        <w:rPr>
          <w:rFonts w:ascii="Times New Roman" w:hAnsi="Times New Roman"/>
          <w:noProof/>
        </w:rPr>
      </w:pPr>
    </w:p>
    <w:p w:rsidR="008F7E27" w:rsidRPr="008F1D55" w:rsidRDefault="00CC0FAA" w:rsidP="005277D1">
      <w:pPr>
        <w:spacing w:after="120"/>
        <w:ind w:left="270"/>
        <w:rPr>
          <w:rFonts w:ascii="Times New Roman" w:hAnsi="Times New Roman"/>
          <w:noProof/>
        </w:rPr>
      </w:pPr>
      <w:r w:rsidRPr="008F1D55">
        <w:rPr>
          <w:rFonts w:ascii="Times New Roman" w:hAnsi="Times New Roman"/>
          <w:b/>
          <w:noProof/>
          <w:color w:val="FF0000"/>
        </w:rPr>
        <w:t>MANDATORY FIELD</w:t>
      </w:r>
      <w:r w:rsidR="00D000E7">
        <w:rPr>
          <w:rFonts w:ascii="Times New Roman" w:hAnsi="Times New Roman"/>
          <w:b/>
          <w:noProof/>
          <w:color w:val="FF0000"/>
        </w:rPr>
        <w:t>:</w:t>
      </w:r>
      <w:r w:rsidR="005277D1">
        <w:rPr>
          <w:rFonts w:ascii="Times New Roman" w:hAnsi="Times New Roman"/>
          <w:b/>
          <w:noProof/>
          <w:color w:val="FF0000"/>
        </w:rPr>
        <w:t xml:space="preserve">  </w:t>
      </w:r>
      <w:bookmarkStart w:id="7" w:name="Check1"/>
      <w:r w:rsidR="005277D1">
        <w:rPr>
          <w:rFonts w:ascii="Times New Roman" w:hAnsi="Times New Roman"/>
          <w:b/>
          <w:noProof/>
          <w:color w:val="FF0000"/>
        </w:rPr>
        <w:t xml:space="preserve">            </w:t>
      </w:r>
      <w:r w:rsidR="008F7E27" w:rsidRPr="008F1D55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entryMacro w:val="Click"/>
            <w:checkBox>
              <w:sizeAuto/>
              <w:default w:val="0"/>
            </w:checkBox>
          </w:ffData>
        </w:fldChar>
      </w:r>
      <w:r w:rsidR="008F7E27" w:rsidRPr="008F1D55">
        <w:rPr>
          <w:rFonts w:ascii="Times New Roman" w:hAnsi="Times New Roman"/>
          <w:noProof/>
        </w:rPr>
        <w:instrText xml:space="preserve"> FORMCHECKBOX </w:instrText>
      </w:r>
      <w:r w:rsidR="00371108">
        <w:rPr>
          <w:rFonts w:ascii="Times New Roman" w:hAnsi="Times New Roman"/>
        </w:rPr>
      </w:r>
      <w:r w:rsidR="00371108">
        <w:rPr>
          <w:rFonts w:ascii="Times New Roman" w:hAnsi="Times New Roman"/>
        </w:rPr>
        <w:fldChar w:fldCharType="separate"/>
      </w:r>
      <w:r w:rsidR="008F7E27" w:rsidRPr="008F1D55">
        <w:rPr>
          <w:rFonts w:ascii="Times New Roman" w:hAnsi="Times New Roman"/>
        </w:rPr>
        <w:fldChar w:fldCharType="end"/>
      </w:r>
      <w:bookmarkEnd w:id="7"/>
      <w:r w:rsidRPr="008F1D55">
        <w:rPr>
          <w:rFonts w:ascii="Times New Roman" w:hAnsi="Times New Roman"/>
          <w:noProof/>
        </w:rPr>
        <w:t xml:space="preserve">  First Time Purchase Vest  </w:t>
      </w:r>
      <w:r w:rsidR="00660361">
        <w:rPr>
          <w:rFonts w:ascii="Times New Roman" w:hAnsi="Times New Roman"/>
          <w:noProof/>
        </w:rPr>
        <w:t xml:space="preserve">             </w:t>
      </w:r>
      <w:r w:rsidRPr="008F1D55">
        <w:rPr>
          <w:rFonts w:ascii="Times New Roman" w:hAnsi="Times New Roman"/>
          <w:noProof/>
        </w:rPr>
        <w:t xml:space="preserve"> </w:t>
      </w:r>
      <w:r w:rsidR="008F7E27" w:rsidRPr="008F1D55">
        <w:rPr>
          <w:rFonts w:ascii="Times New Roman" w:hAnsi="Times New Roman"/>
          <w:noProof/>
        </w:rPr>
        <w:t xml:space="preserve">  </w:t>
      </w:r>
      <w:bookmarkStart w:id="8" w:name="Check2"/>
      <w:r w:rsidR="008F7E27" w:rsidRPr="008F1D55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entryMacro w:val="Click"/>
            <w:checkBox>
              <w:sizeAuto/>
              <w:default w:val="0"/>
            </w:checkBox>
          </w:ffData>
        </w:fldChar>
      </w:r>
      <w:r w:rsidR="008F7E27" w:rsidRPr="008F1D55">
        <w:rPr>
          <w:rFonts w:ascii="Times New Roman" w:hAnsi="Times New Roman"/>
          <w:noProof/>
        </w:rPr>
        <w:instrText xml:space="preserve"> FORMCHECKBOX </w:instrText>
      </w:r>
      <w:r w:rsidR="00371108">
        <w:rPr>
          <w:rFonts w:ascii="Times New Roman" w:hAnsi="Times New Roman"/>
        </w:rPr>
      </w:r>
      <w:r w:rsidR="00371108">
        <w:rPr>
          <w:rFonts w:ascii="Times New Roman" w:hAnsi="Times New Roman"/>
        </w:rPr>
        <w:fldChar w:fldCharType="separate"/>
      </w:r>
      <w:r w:rsidR="008F7E27" w:rsidRPr="008F1D55">
        <w:rPr>
          <w:rFonts w:ascii="Times New Roman" w:hAnsi="Times New Roman"/>
        </w:rPr>
        <w:fldChar w:fldCharType="end"/>
      </w:r>
      <w:bookmarkEnd w:id="8"/>
      <w:r w:rsidR="008F7E27" w:rsidRPr="008F1D55">
        <w:rPr>
          <w:rFonts w:ascii="Times New Roman" w:hAnsi="Times New Roman"/>
          <w:noProof/>
        </w:rPr>
        <w:t xml:space="preserve"> Replacement Vest </w:t>
      </w:r>
    </w:p>
    <w:p w:rsidR="008F7E27" w:rsidRPr="008F1D55" w:rsidRDefault="008F7E27" w:rsidP="00D000E7">
      <w:pPr>
        <w:ind w:left="270"/>
        <w:rPr>
          <w:rFonts w:ascii="Times New Roman" w:hAnsi="Times New Roman"/>
          <w:noProof/>
          <w:sz w:val="24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780"/>
        <w:gridCol w:w="1890"/>
        <w:gridCol w:w="1080"/>
        <w:gridCol w:w="1080"/>
        <w:gridCol w:w="990"/>
      </w:tblGrid>
      <w:tr w:rsidR="008F7E27" w:rsidRPr="008F1D55" w:rsidTr="005B65B5">
        <w:trPr>
          <w:trHeight w:val="611"/>
          <w:jc w:val="center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8F7E27" w:rsidP="00660361">
            <w:pPr>
              <w:ind w:right="115"/>
              <w:jc w:val="center"/>
              <w:rPr>
                <w:rFonts w:ascii="Times New Roman" w:hAnsi="Times New Roman"/>
                <w:b/>
                <w:sz w:val="20"/>
              </w:rPr>
            </w:pPr>
            <w:r w:rsidRPr="00660361">
              <w:rPr>
                <w:rFonts w:ascii="Times New Roman" w:hAnsi="Times New Roman"/>
                <w:sz w:val="20"/>
              </w:rPr>
              <w:t>QUANTITY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8F7E27" w:rsidP="00660361">
            <w:pPr>
              <w:ind w:right="115"/>
              <w:jc w:val="center"/>
              <w:rPr>
                <w:rFonts w:ascii="Times New Roman" w:hAnsi="Times New Roman"/>
                <w:b/>
                <w:sz w:val="20"/>
              </w:rPr>
            </w:pPr>
            <w:r w:rsidRPr="00660361">
              <w:rPr>
                <w:rFonts w:ascii="Times New Roman" w:hAnsi="Times New Roman"/>
                <w:sz w:val="20"/>
              </w:rPr>
              <w:t>DESCRIPTION OF ITEMS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8F7E27" w:rsidP="00660361">
            <w:pPr>
              <w:ind w:right="115"/>
              <w:jc w:val="center"/>
              <w:rPr>
                <w:rFonts w:ascii="Times New Roman" w:hAnsi="Times New Roman"/>
                <w:b/>
                <w:sz w:val="20"/>
              </w:rPr>
            </w:pPr>
            <w:r w:rsidRPr="00660361">
              <w:rPr>
                <w:rFonts w:ascii="Times New Roman" w:hAnsi="Times New Roman"/>
                <w:sz w:val="20"/>
              </w:rPr>
              <w:t>VENDOR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660361" w:rsidP="006603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 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8F7E27" w:rsidP="00660361">
            <w:pPr>
              <w:ind w:right="115"/>
              <w:jc w:val="center"/>
              <w:rPr>
                <w:rFonts w:ascii="Times New Roman" w:hAnsi="Times New Roman"/>
                <w:b/>
                <w:sz w:val="20"/>
              </w:rPr>
            </w:pPr>
            <w:r w:rsidRPr="00660361">
              <w:rPr>
                <w:rFonts w:ascii="Times New Roman" w:hAnsi="Times New Roman"/>
                <w:sz w:val="20"/>
              </w:rPr>
              <w:t>TOTAL PRICE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7E27" w:rsidRPr="00660361" w:rsidRDefault="008F7E27" w:rsidP="00660361">
            <w:pPr>
              <w:ind w:right="115"/>
              <w:jc w:val="center"/>
              <w:rPr>
                <w:rFonts w:ascii="Times New Roman" w:hAnsi="Times New Roman"/>
                <w:b/>
                <w:sz w:val="20"/>
              </w:rPr>
            </w:pPr>
            <w:r w:rsidRPr="00660361">
              <w:rPr>
                <w:rFonts w:ascii="Times New Roman" w:hAnsi="Times New Roman"/>
                <w:sz w:val="20"/>
              </w:rPr>
              <w:t>RMS USE ONLY</w:t>
            </w:r>
          </w:p>
        </w:tc>
      </w:tr>
      <w:tr w:rsidR="008F7E27" w:rsidRPr="008F1D55" w:rsidTr="00371108">
        <w:trPr>
          <w:trHeight w:val="720"/>
          <w:jc w:val="center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7E27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9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8F7E27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8F7E27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F7E27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F7E27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7E27" w:rsidRPr="008F1D55" w:rsidRDefault="008F7E27" w:rsidP="00371108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1108" w:rsidRPr="008F1D55" w:rsidTr="00371108">
        <w:trPr>
          <w:trHeight w:val="720"/>
          <w:jc w:val="center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371108" w:rsidRPr="008F1D55" w:rsidRDefault="00371108" w:rsidP="00371108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1108" w:rsidRPr="008F1D55" w:rsidTr="00371108">
        <w:trPr>
          <w:trHeight w:val="720"/>
          <w:jc w:val="center"/>
        </w:trPr>
        <w:tc>
          <w:tcPr>
            <w:tcW w:w="1433" w:type="dxa"/>
            <w:tcBorders>
              <w:left w:val="single" w:sz="12" w:space="0" w:color="auto"/>
            </w:tcBorders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780" w:type="dxa"/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371108" w:rsidRPr="008F1D55" w:rsidRDefault="00371108" w:rsidP="00371108">
            <w:pPr>
              <w:ind w:right="115"/>
              <w:rPr>
                <w:rFonts w:ascii="Times New Roman" w:hAnsi="Times New Roman"/>
                <w:b/>
                <w:sz w:val="24"/>
              </w:rPr>
            </w:pPr>
          </w:p>
        </w:tc>
      </w:tr>
      <w:tr w:rsidR="00371108" w:rsidRPr="008F1D55" w:rsidTr="00D5660B">
        <w:trPr>
          <w:trHeight w:val="720"/>
          <w:jc w:val="center"/>
        </w:trPr>
        <w:tc>
          <w:tcPr>
            <w:tcW w:w="710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108" w:rsidRPr="00371108" w:rsidRDefault="00371108" w:rsidP="00371108">
            <w:pPr>
              <w:ind w:right="115"/>
              <w:rPr>
                <w:rFonts w:asciiTheme="minorHAnsi" w:hAnsiTheme="minorHAnsi" w:cstheme="minorHAnsi"/>
                <w:color w:val="000000"/>
              </w:rPr>
            </w:pPr>
            <w:r w:rsidRPr="008F1D55">
              <w:rPr>
                <w:rFonts w:ascii="Times New Roman" w:hAnsi="Times New Roman"/>
                <w:b/>
                <w:color w:val="000000"/>
              </w:rPr>
              <w:t>TOTAL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/>
                <w:b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color w:val="000000"/>
              </w:rPr>
            </w:r>
            <w:r>
              <w:rPr>
                <w:rFonts w:ascii="Times New Roman" w:hAnsi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371108" w:rsidRPr="00371108" w:rsidRDefault="00371108" w:rsidP="00371108">
            <w:pPr>
              <w:ind w:right="115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108" w:rsidRPr="008F1D55" w:rsidRDefault="00371108" w:rsidP="00371108">
            <w:pPr>
              <w:ind w:right="11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8F7E27" w:rsidRPr="005B65B5" w:rsidRDefault="005277D1" w:rsidP="005277D1">
      <w:pPr>
        <w:spacing w:before="120"/>
        <w:ind w:left="-540" w:right="-720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</w:t>
      </w:r>
      <w:r w:rsidR="00E75F60" w:rsidRPr="005B65B5">
        <w:rPr>
          <w:rFonts w:ascii="Times New Roman" w:hAnsi="Times New Roman"/>
          <w:b/>
          <w:sz w:val="21"/>
          <w:szCs w:val="21"/>
        </w:rPr>
        <w:t>Reimbursement is limited to 100%</w:t>
      </w:r>
      <w:r w:rsidR="00D000E7" w:rsidRPr="005B65B5">
        <w:rPr>
          <w:rFonts w:ascii="Times New Roman" w:hAnsi="Times New Roman"/>
          <w:b/>
          <w:sz w:val="21"/>
          <w:szCs w:val="21"/>
        </w:rPr>
        <w:t xml:space="preserve"> </w:t>
      </w:r>
      <w:r w:rsidR="009738B5" w:rsidRPr="005B65B5">
        <w:rPr>
          <w:rFonts w:ascii="Times New Roman" w:hAnsi="Times New Roman"/>
          <w:b/>
          <w:sz w:val="21"/>
          <w:szCs w:val="21"/>
        </w:rPr>
        <w:t>of individual</w:t>
      </w:r>
      <w:r w:rsidR="008F7E27" w:rsidRPr="005B65B5">
        <w:rPr>
          <w:rFonts w:ascii="Times New Roman" w:hAnsi="Times New Roman"/>
          <w:b/>
          <w:sz w:val="21"/>
          <w:szCs w:val="21"/>
        </w:rPr>
        <w:t xml:space="preserve"> vest</w:t>
      </w:r>
      <w:r w:rsidR="009738B5" w:rsidRPr="005B65B5">
        <w:rPr>
          <w:rFonts w:ascii="Times New Roman" w:hAnsi="Times New Roman"/>
          <w:b/>
          <w:sz w:val="21"/>
          <w:szCs w:val="21"/>
        </w:rPr>
        <w:t xml:space="preserve"> cost</w:t>
      </w:r>
      <w:r w:rsidR="00114FC8" w:rsidRPr="005B65B5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 xml:space="preserve">up to </w:t>
      </w:r>
      <w:r w:rsidR="00114FC8" w:rsidRPr="005B65B5">
        <w:rPr>
          <w:rFonts w:ascii="Times New Roman" w:hAnsi="Times New Roman"/>
          <w:b/>
          <w:sz w:val="21"/>
          <w:szCs w:val="21"/>
        </w:rPr>
        <w:t>$500</w:t>
      </w:r>
      <w:r w:rsidR="008F7E27" w:rsidRPr="005B65B5">
        <w:rPr>
          <w:rFonts w:ascii="Times New Roman" w:hAnsi="Times New Roman"/>
          <w:b/>
          <w:sz w:val="21"/>
          <w:szCs w:val="21"/>
        </w:rPr>
        <w:t xml:space="preserve">/vest </w:t>
      </w:r>
      <w:r w:rsidR="009738B5" w:rsidRPr="005B65B5">
        <w:rPr>
          <w:rFonts w:ascii="Times New Roman" w:hAnsi="Times New Roman"/>
          <w:b/>
          <w:sz w:val="21"/>
          <w:szCs w:val="21"/>
        </w:rPr>
        <w:t>and</w:t>
      </w:r>
      <w:r w:rsidR="00114FC8" w:rsidRPr="005B65B5">
        <w:rPr>
          <w:rFonts w:ascii="Times New Roman" w:hAnsi="Times New Roman"/>
          <w:b/>
          <w:sz w:val="21"/>
          <w:szCs w:val="21"/>
        </w:rPr>
        <w:t xml:space="preserve"> up to </w:t>
      </w:r>
      <w:proofErr w:type="gramStart"/>
      <w:r w:rsidR="00114FC8" w:rsidRPr="005B65B5">
        <w:rPr>
          <w:rFonts w:ascii="Times New Roman" w:hAnsi="Times New Roman"/>
          <w:b/>
          <w:sz w:val="21"/>
          <w:szCs w:val="21"/>
        </w:rPr>
        <w:t>3</w:t>
      </w:r>
      <w:proofErr w:type="gramEnd"/>
      <w:r w:rsidR="008F7E27" w:rsidRPr="005B65B5">
        <w:rPr>
          <w:rFonts w:ascii="Times New Roman" w:hAnsi="Times New Roman"/>
          <w:b/>
          <w:sz w:val="21"/>
          <w:szCs w:val="21"/>
        </w:rPr>
        <w:t xml:space="preserve"> vests per fiscal year</w:t>
      </w:r>
      <w:r>
        <w:rPr>
          <w:rFonts w:ascii="Times New Roman" w:hAnsi="Times New Roman"/>
          <w:b/>
          <w:sz w:val="21"/>
          <w:szCs w:val="21"/>
        </w:rPr>
        <w:t>)</w:t>
      </w:r>
      <w:r w:rsidR="008F7E27" w:rsidRPr="005B65B5">
        <w:rPr>
          <w:rFonts w:ascii="Times New Roman" w:hAnsi="Times New Roman"/>
          <w:b/>
          <w:sz w:val="21"/>
          <w:szCs w:val="21"/>
        </w:rPr>
        <w:t>.</w:t>
      </w:r>
    </w:p>
    <w:p w:rsidR="008F7E27" w:rsidRPr="008F1D55" w:rsidRDefault="008F7E27" w:rsidP="008F7E27">
      <w:pPr>
        <w:rPr>
          <w:rFonts w:ascii="Times New Roman" w:hAnsi="Times New Roman"/>
          <w:sz w:val="16"/>
          <w:szCs w:val="16"/>
          <w:u w:val="single"/>
        </w:rPr>
      </w:pPr>
    </w:p>
    <w:p w:rsidR="008F7E27" w:rsidRPr="008F1D55" w:rsidRDefault="008F7E27" w:rsidP="008F7E27">
      <w:pPr>
        <w:rPr>
          <w:rFonts w:ascii="Times New Roman" w:hAnsi="Times New Roman"/>
          <w:i/>
          <w:sz w:val="16"/>
          <w:szCs w:val="16"/>
        </w:rPr>
      </w:pPr>
    </w:p>
    <w:p w:rsidR="008F7E27" w:rsidRPr="008F1D55" w:rsidRDefault="005277D1" w:rsidP="005277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understand that my county </w:t>
      </w:r>
      <w:r w:rsidR="008F7E27" w:rsidRPr="008F1D55">
        <w:rPr>
          <w:rFonts w:ascii="Times New Roman" w:hAnsi="Times New Roman"/>
          <w:i/>
        </w:rPr>
        <w:t>must</w:t>
      </w:r>
      <w:r w:rsidR="00793E50">
        <w:rPr>
          <w:rFonts w:ascii="Times New Roman" w:hAnsi="Times New Roman"/>
          <w:i/>
        </w:rPr>
        <w:t xml:space="preserve"> be a current member of the NCACC</w:t>
      </w:r>
      <w:r w:rsidR="008F7E27" w:rsidRPr="008F1D55">
        <w:rPr>
          <w:rFonts w:ascii="Times New Roman" w:hAnsi="Times New Roman"/>
          <w:i/>
        </w:rPr>
        <w:t xml:space="preserve"> Workers Compensation </w:t>
      </w:r>
      <w:r w:rsidR="00660361">
        <w:rPr>
          <w:rFonts w:ascii="Times New Roman" w:hAnsi="Times New Roman"/>
          <w:i/>
        </w:rPr>
        <w:t>Pool</w:t>
      </w:r>
      <w:r w:rsidR="008F7E27" w:rsidRPr="008F1D55">
        <w:rPr>
          <w:rFonts w:ascii="Times New Roman" w:hAnsi="Times New Roman"/>
          <w:i/>
        </w:rPr>
        <w:t>.</w:t>
      </w:r>
    </w:p>
    <w:p w:rsidR="008F7E27" w:rsidRPr="008F1D55" w:rsidRDefault="008F7E27" w:rsidP="008F7E27">
      <w:pPr>
        <w:rPr>
          <w:rFonts w:ascii="Times New Roman" w:hAnsi="Times New Roman"/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1"/>
        <w:gridCol w:w="862"/>
        <w:gridCol w:w="4257"/>
      </w:tblGrid>
      <w:tr w:rsidR="00660361" w:rsidRPr="00253B9C" w:rsidTr="00253B9C">
        <w:trPr>
          <w:trHeight w:val="432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253B9C" w:rsidRDefault="00371108" w:rsidP="00D000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15"/>
          </w:p>
        </w:tc>
        <w:tc>
          <w:tcPr>
            <w:tcW w:w="864" w:type="dxa"/>
            <w:shd w:val="clear" w:color="auto" w:fill="auto"/>
            <w:vAlign w:val="bottom"/>
          </w:tcPr>
          <w:p w:rsidR="00660361" w:rsidRPr="00253B9C" w:rsidRDefault="00660361" w:rsidP="00D000E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361" w:rsidRPr="00253B9C" w:rsidRDefault="00371108" w:rsidP="00D000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/>
                <w:i/>
              </w:rPr>
              <w:instrText xml:space="preserve"> FORMTEXT </w:instrText>
            </w:r>
            <w:r>
              <w:rPr>
                <w:rFonts w:ascii="Times New Roman" w:hAnsi="Times New Roman"/>
                <w:i/>
              </w:rPr>
            </w:r>
            <w:r>
              <w:rPr>
                <w:rFonts w:ascii="Times New Roman" w:hAnsi="Times New Roman"/>
                <w:i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  <w:noProof/>
              </w:rPr>
              <w:t> </w:t>
            </w:r>
            <w:r>
              <w:rPr>
                <w:rFonts w:ascii="Times New Roman" w:hAnsi="Times New Roman"/>
                <w:i/>
              </w:rPr>
              <w:fldChar w:fldCharType="end"/>
            </w:r>
            <w:bookmarkEnd w:id="16"/>
          </w:p>
        </w:tc>
      </w:tr>
      <w:tr w:rsidR="00660361" w:rsidRPr="00253B9C" w:rsidTr="00253B9C">
        <w:trPr>
          <w:jc w:val="center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660361" w:rsidRPr="00253B9C" w:rsidRDefault="00660361" w:rsidP="008F7E27">
            <w:pPr>
              <w:rPr>
                <w:rFonts w:ascii="Times New Roman" w:hAnsi="Times New Roman"/>
                <w:i/>
              </w:rPr>
            </w:pPr>
            <w:r w:rsidRPr="00253B9C">
              <w:rPr>
                <w:rFonts w:ascii="Times New Roman" w:hAnsi="Times New Roman"/>
                <w:i/>
              </w:rPr>
              <w:t>Form Completed By</w:t>
            </w:r>
          </w:p>
        </w:tc>
        <w:tc>
          <w:tcPr>
            <w:tcW w:w="864" w:type="dxa"/>
            <w:shd w:val="clear" w:color="auto" w:fill="auto"/>
          </w:tcPr>
          <w:p w:rsidR="00660361" w:rsidRPr="00253B9C" w:rsidRDefault="00660361" w:rsidP="008F7E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660361" w:rsidRPr="00253B9C" w:rsidRDefault="00660361" w:rsidP="008F7E27">
            <w:pPr>
              <w:rPr>
                <w:rFonts w:ascii="Times New Roman" w:hAnsi="Times New Roman"/>
                <w:i/>
              </w:rPr>
            </w:pPr>
            <w:r w:rsidRPr="00253B9C">
              <w:rPr>
                <w:rFonts w:ascii="Times New Roman" w:hAnsi="Times New Roman"/>
                <w:i/>
              </w:rPr>
              <w:t>Sheriff</w:t>
            </w:r>
          </w:p>
        </w:tc>
      </w:tr>
    </w:tbl>
    <w:p w:rsidR="008F1D55" w:rsidRDefault="008F1D55" w:rsidP="008F7E27">
      <w:pPr>
        <w:rPr>
          <w:rFonts w:ascii="Times New Roman" w:hAnsi="Times New Roman"/>
          <w:i/>
        </w:rPr>
      </w:pPr>
    </w:p>
    <w:p w:rsidR="008F7E27" w:rsidRPr="008F1D55" w:rsidRDefault="00881E89" w:rsidP="008F7E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36195</wp:posOffset>
                </wp:positionV>
                <wp:extent cx="5901055" cy="1099185"/>
                <wp:effectExtent l="16510" t="22860" r="1651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0991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77D1" w:rsidRDefault="005277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55pt;margin-top:2.85pt;width:464.65pt;height: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" filled="f" strokecolor="red" strokeweight="2.25pt">
                <v:textbox inset="5.85pt,.7pt,5.85pt,.7pt">
                  <w:txbxContent>
                    <w:p w:rsidR="005277D1" w:rsidRDefault="005277D1"/>
                  </w:txbxContent>
                </v:textbox>
              </v:shape>
            </w:pict>
          </mc:Fallback>
        </mc:AlternateContent>
      </w:r>
    </w:p>
    <w:p w:rsidR="00D000E7" w:rsidRDefault="000B64FD" w:rsidP="005277D1">
      <w:pPr>
        <w:jc w:val="center"/>
        <w:rPr>
          <w:rFonts w:ascii="Times New Roman" w:hAnsi="Times New Roman"/>
          <w:b/>
        </w:rPr>
      </w:pPr>
      <w:r w:rsidRPr="008F1D55">
        <w:rPr>
          <w:rFonts w:ascii="Times New Roman" w:hAnsi="Times New Roman"/>
          <w:b/>
        </w:rPr>
        <w:t>Em</w:t>
      </w:r>
      <w:r w:rsidR="008F7E27" w:rsidRPr="008F1D55">
        <w:rPr>
          <w:rFonts w:ascii="Times New Roman" w:hAnsi="Times New Roman"/>
          <w:b/>
        </w:rPr>
        <w:t>ail completed application</w:t>
      </w:r>
      <w:r w:rsidRPr="008F1D55">
        <w:rPr>
          <w:rFonts w:ascii="Times New Roman" w:hAnsi="Times New Roman"/>
          <w:b/>
        </w:rPr>
        <w:t>, copy of invoice and</w:t>
      </w:r>
      <w:r w:rsidR="008F7E27" w:rsidRPr="008F1D55">
        <w:rPr>
          <w:rFonts w:ascii="Times New Roman" w:hAnsi="Times New Roman"/>
          <w:b/>
        </w:rPr>
        <w:t xml:space="preserve"> mandatory use policy to</w:t>
      </w:r>
      <w:r w:rsidR="00114FC8">
        <w:rPr>
          <w:rFonts w:ascii="Times New Roman" w:hAnsi="Times New Roman"/>
          <w:b/>
        </w:rPr>
        <w:t xml:space="preserve"> the attention of</w:t>
      </w:r>
      <w:r w:rsidR="00D000E7">
        <w:rPr>
          <w:rFonts w:ascii="Times New Roman" w:hAnsi="Times New Roman"/>
          <w:b/>
        </w:rPr>
        <w:t>:</w:t>
      </w:r>
    </w:p>
    <w:p w:rsidR="00D000E7" w:rsidRDefault="00D000E7" w:rsidP="005277D1">
      <w:pPr>
        <w:ind w:firstLine="720"/>
        <w:jc w:val="center"/>
        <w:rPr>
          <w:rFonts w:ascii="Times New Roman" w:hAnsi="Times New Roman"/>
          <w:b/>
        </w:rPr>
      </w:pPr>
    </w:p>
    <w:p w:rsidR="005277D1" w:rsidRDefault="00114FC8" w:rsidP="005277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 Halliburton</w:t>
      </w:r>
      <w:r w:rsidR="00D000E7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bill.halliburton@ncacc.org</w:t>
      </w:r>
    </w:p>
    <w:p w:rsidR="005277D1" w:rsidRDefault="005277D1" w:rsidP="005277D1">
      <w:pPr>
        <w:jc w:val="center"/>
        <w:rPr>
          <w:rFonts w:ascii="Times New Roman" w:hAnsi="Times New Roman"/>
          <w:b/>
        </w:rPr>
      </w:pPr>
    </w:p>
    <w:p w:rsidR="009E464C" w:rsidRPr="008F1D55" w:rsidRDefault="005277D1" w:rsidP="005277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you have any questions about the program, call Bill at </w:t>
      </w:r>
      <w:r w:rsidR="00114FC8">
        <w:rPr>
          <w:rFonts w:ascii="Times New Roman" w:hAnsi="Times New Roman"/>
          <w:b/>
        </w:rPr>
        <w:t>704-928-7007</w:t>
      </w:r>
      <w:r>
        <w:rPr>
          <w:rFonts w:ascii="Times New Roman" w:hAnsi="Times New Roman"/>
          <w:b/>
        </w:rPr>
        <w:t>.</w:t>
      </w:r>
    </w:p>
    <w:sectPr w:rsidR="009E464C" w:rsidRPr="008F1D55" w:rsidSect="007B057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BC" w:rsidRDefault="002300BC" w:rsidP="00E4460E">
      <w:r>
        <w:separator/>
      </w:r>
    </w:p>
  </w:endnote>
  <w:endnote w:type="continuationSeparator" w:id="0">
    <w:p w:rsidR="002300BC" w:rsidRDefault="002300BC" w:rsidP="00E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BBF R+ 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0E" w:rsidRDefault="00E4460E">
    <w:pPr>
      <w:pStyle w:val="Footer"/>
      <w:jc w:val="center"/>
    </w:pPr>
  </w:p>
  <w:p w:rsidR="00E4460E" w:rsidRDefault="00E44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77" w:rsidRDefault="007B0577" w:rsidP="007B0577">
    <w:pPr>
      <w:pStyle w:val="Footer"/>
      <w:jc w:val="right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BC" w:rsidRDefault="002300BC" w:rsidP="00E4460E">
      <w:r>
        <w:separator/>
      </w:r>
    </w:p>
  </w:footnote>
  <w:footnote w:type="continuationSeparator" w:id="0">
    <w:p w:rsidR="002300BC" w:rsidRDefault="002300BC" w:rsidP="00E4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D1" w:rsidRDefault="00881E89" w:rsidP="005277D1">
    <w:pPr>
      <w:pStyle w:val="Header"/>
      <w:jc w:val="center"/>
    </w:pPr>
    <w:r>
      <w:rPr>
        <w:noProof/>
      </w:rPr>
      <w:drawing>
        <wp:inline distT="0" distB="0" distL="0" distR="0">
          <wp:extent cx="1189355" cy="1189355"/>
          <wp:effectExtent l="0" t="0" r="0" b="0"/>
          <wp:docPr id="4" name="Picture 4" descr="C:\Users\kdemay\Pictures\LE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demay\Pictures\LE logo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73" w:rsidRDefault="00881E89" w:rsidP="001F6ED2">
    <w:pPr>
      <w:pStyle w:val="Header"/>
      <w:ind w:left="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-130810</wp:posOffset>
          </wp:positionV>
          <wp:extent cx="1005840" cy="10312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50D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C2DA3"/>
    <w:multiLevelType w:val="hybridMultilevel"/>
    <w:tmpl w:val="1DACD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80690"/>
    <w:multiLevelType w:val="hybridMultilevel"/>
    <w:tmpl w:val="F8FA3E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C7F312D"/>
    <w:multiLevelType w:val="hybridMultilevel"/>
    <w:tmpl w:val="6DC8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F8"/>
    <w:multiLevelType w:val="hybridMultilevel"/>
    <w:tmpl w:val="C218CF20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70DD1DD9"/>
    <w:multiLevelType w:val="hybridMultilevel"/>
    <w:tmpl w:val="6B121D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B31513"/>
    <w:multiLevelType w:val="hybridMultilevel"/>
    <w:tmpl w:val="76A4D5C6"/>
    <w:lvl w:ilvl="0" w:tplc="040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jXpPfLcTkOxGPwoqQ5WYyNJgk2mApjPlQtsOwA5+dDsRIp+QS0BZzSXaQLbbVsYFbwqmYFlY99zMBvSn+v8Q==" w:salt="3R/QGysjEDZTEn18bonim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D"/>
    <w:rsid w:val="00031585"/>
    <w:rsid w:val="00032246"/>
    <w:rsid w:val="00064FD8"/>
    <w:rsid w:val="00071344"/>
    <w:rsid w:val="000A0B89"/>
    <w:rsid w:val="000A7E39"/>
    <w:rsid w:val="000B2B93"/>
    <w:rsid w:val="000B64FD"/>
    <w:rsid w:val="000D2B33"/>
    <w:rsid w:val="000E0A67"/>
    <w:rsid w:val="000E2BBB"/>
    <w:rsid w:val="000F4BDE"/>
    <w:rsid w:val="00100838"/>
    <w:rsid w:val="00107489"/>
    <w:rsid w:val="00114FC8"/>
    <w:rsid w:val="00142E24"/>
    <w:rsid w:val="0015177B"/>
    <w:rsid w:val="00164610"/>
    <w:rsid w:val="00167239"/>
    <w:rsid w:val="001A30B2"/>
    <w:rsid w:val="001C2515"/>
    <w:rsid w:val="001C38CF"/>
    <w:rsid w:val="001F6ED2"/>
    <w:rsid w:val="00205679"/>
    <w:rsid w:val="002300BC"/>
    <w:rsid w:val="00253B9C"/>
    <w:rsid w:val="00273376"/>
    <w:rsid w:val="00294EA3"/>
    <w:rsid w:val="002B7473"/>
    <w:rsid w:val="002C1CAD"/>
    <w:rsid w:val="002C5A40"/>
    <w:rsid w:val="002F46B0"/>
    <w:rsid w:val="00302F4C"/>
    <w:rsid w:val="00312879"/>
    <w:rsid w:val="003157E5"/>
    <w:rsid w:val="00321585"/>
    <w:rsid w:val="003227E5"/>
    <w:rsid w:val="0033176E"/>
    <w:rsid w:val="00347B9A"/>
    <w:rsid w:val="00371108"/>
    <w:rsid w:val="00371B0B"/>
    <w:rsid w:val="00390FBB"/>
    <w:rsid w:val="0039554B"/>
    <w:rsid w:val="003B0ED1"/>
    <w:rsid w:val="003D19AD"/>
    <w:rsid w:val="003E0C46"/>
    <w:rsid w:val="003E55A3"/>
    <w:rsid w:val="0041080B"/>
    <w:rsid w:val="00471EAE"/>
    <w:rsid w:val="00476CDA"/>
    <w:rsid w:val="00482DB2"/>
    <w:rsid w:val="004A64B8"/>
    <w:rsid w:val="004B31AB"/>
    <w:rsid w:val="004C06E2"/>
    <w:rsid w:val="004E20AE"/>
    <w:rsid w:val="004E4D6E"/>
    <w:rsid w:val="005240D1"/>
    <w:rsid w:val="005277D1"/>
    <w:rsid w:val="00532D8E"/>
    <w:rsid w:val="005377EE"/>
    <w:rsid w:val="00557DA1"/>
    <w:rsid w:val="00563E97"/>
    <w:rsid w:val="005B65B5"/>
    <w:rsid w:val="005E662E"/>
    <w:rsid w:val="0060300F"/>
    <w:rsid w:val="00614F6C"/>
    <w:rsid w:val="00627348"/>
    <w:rsid w:val="00660361"/>
    <w:rsid w:val="00674A7A"/>
    <w:rsid w:val="00675FD0"/>
    <w:rsid w:val="00682A85"/>
    <w:rsid w:val="00687353"/>
    <w:rsid w:val="00697B5E"/>
    <w:rsid w:val="006C4BBC"/>
    <w:rsid w:val="006D10FF"/>
    <w:rsid w:val="006F1CB9"/>
    <w:rsid w:val="00703130"/>
    <w:rsid w:val="0070380E"/>
    <w:rsid w:val="0070574A"/>
    <w:rsid w:val="00734DF6"/>
    <w:rsid w:val="00735C67"/>
    <w:rsid w:val="0075146D"/>
    <w:rsid w:val="00761ECD"/>
    <w:rsid w:val="00772D3E"/>
    <w:rsid w:val="007812E9"/>
    <w:rsid w:val="00781D3F"/>
    <w:rsid w:val="007923FC"/>
    <w:rsid w:val="00793E50"/>
    <w:rsid w:val="00795B57"/>
    <w:rsid w:val="007B0577"/>
    <w:rsid w:val="007C7C03"/>
    <w:rsid w:val="007D5E13"/>
    <w:rsid w:val="007E1EEF"/>
    <w:rsid w:val="00874A6F"/>
    <w:rsid w:val="00881E89"/>
    <w:rsid w:val="00893B40"/>
    <w:rsid w:val="008B78E0"/>
    <w:rsid w:val="008C22AE"/>
    <w:rsid w:val="008D2862"/>
    <w:rsid w:val="008D7021"/>
    <w:rsid w:val="008E5361"/>
    <w:rsid w:val="008E5C9C"/>
    <w:rsid w:val="008F1D55"/>
    <w:rsid w:val="008F7E27"/>
    <w:rsid w:val="0096471B"/>
    <w:rsid w:val="009738B5"/>
    <w:rsid w:val="0098604F"/>
    <w:rsid w:val="00986CF1"/>
    <w:rsid w:val="009E09AD"/>
    <w:rsid w:val="009E464C"/>
    <w:rsid w:val="009F2D2A"/>
    <w:rsid w:val="009F66D0"/>
    <w:rsid w:val="00A00416"/>
    <w:rsid w:val="00A12B4A"/>
    <w:rsid w:val="00A15979"/>
    <w:rsid w:val="00A350CD"/>
    <w:rsid w:val="00A436B8"/>
    <w:rsid w:val="00A4630A"/>
    <w:rsid w:val="00A64AF5"/>
    <w:rsid w:val="00AC7CD8"/>
    <w:rsid w:val="00B56DEF"/>
    <w:rsid w:val="00B658AF"/>
    <w:rsid w:val="00B93510"/>
    <w:rsid w:val="00BD28C4"/>
    <w:rsid w:val="00C04510"/>
    <w:rsid w:val="00C04B00"/>
    <w:rsid w:val="00C16D04"/>
    <w:rsid w:val="00C27DF9"/>
    <w:rsid w:val="00C4670D"/>
    <w:rsid w:val="00C52A55"/>
    <w:rsid w:val="00C70733"/>
    <w:rsid w:val="00C74C7D"/>
    <w:rsid w:val="00C9184E"/>
    <w:rsid w:val="00CA5E9D"/>
    <w:rsid w:val="00CB369F"/>
    <w:rsid w:val="00CC0FAA"/>
    <w:rsid w:val="00CC3C50"/>
    <w:rsid w:val="00CC3DB1"/>
    <w:rsid w:val="00CE77D6"/>
    <w:rsid w:val="00CF0275"/>
    <w:rsid w:val="00D000E7"/>
    <w:rsid w:val="00D0494C"/>
    <w:rsid w:val="00D24C99"/>
    <w:rsid w:val="00D4297E"/>
    <w:rsid w:val="00D70854"/>
    <w:rsid w:val="00D84382"/>
    <w:rsid w:val="00DA60C3"/>
    <w:rsid w:val="00DA6B37"/>
    <w:rsid w:val="00DC7A67"/>
    <w:rsid w:val="00DE1485"/>
    <w:rsid w:val="00DE570A"/>
    <w:rsid w:val="00E12F55"/>
    <w:rsid w:val="00E144A0"/>
    <w:rsid w:val="00E14EEB"/>
    <w:rsid w:val="00E34569"/>
    <w:rsid w:val="00E4460E"/>
    <w:rsid w:val="00E54A28"/>
    <w:rsid w:val="00E57C6C"/>
    <w:rsid w:val="00E632A7"/>
    <w:rsid w:val="00E63510"/>
    <w:rsid w:val="00E75F60"/>
    <w:rsid w:val="00E760CB"/>
    <w:rsid w:val="00E8101D"/>
    <w:rsid w:val="00E84EFC"/>
    <w:rsid w:val="00E91E39"/>
    <w:rsid w:val="00EB0419"/>
    <w:rsid w:val="00EE369C"/>
    <w:rsid w:val="00EF3EEF"/>
    <w:rsid w:val="00F054E1"/>
    <w:rsid w:val="00F27652"/>
    <w:rsid w:val="00F53D06"/>
    <w:rsid w:val="00F84EE7"/>
    <w:rsid w:val="00FA215E"/>
    <w:rsid w:val="00FB70B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769B11"/>
  <w15:chartTrackingRefBased/>
  <w15:docId w15:val="{6C721188-A52E-44A1-85B4-7F564FD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E3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1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7A67"/>
    <w:rPr>
      <w:color w:val="0000FF"/>
      <w:u w:val="single"/>
    </w:rPr>
  </w:style>
  <w:style w:type="paragraph" w:customStyle="1" w:styleId="Default">
    <w:name w:val="Default"/>
    <w:rsid w:val="0096471B"/>
    <w:pPr>
      <w:autoSpaceDE w:val="0"/>
      <w:autoSpaceDN w:val="0"/>
      <w:adjustRightInd w:val="0"/>
    </w:pPr>
    <w:rPr>
      <w:rFonts w:ascii="ITBBF R+ Georgia" w:hAnsi="ITBBF R+ Georgia" w:cs="ITBBF R+ Georgia"/>
      <w:color w:val="000000"/>
      <w:sz w:val="24"/>
      <w:szCs w:val="24"/>
    </w:rPr>
  </w:style>
  <w:style w:type="paragraph" w:customStyle="1" w:styleId="block1">
    <w:name w:val="block1"/>
    <w:basedOn w:val="Normal"/>
    <w:rsid w:val="00CF0275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60E"/>
    <w:rPr>
      <w:sz w:val="22"/>
      <w:szCs w:val="22"/>
    </w:rPr>
  </w:style>
  <w:style w:type="table" w:styleId="TableGrid">
    <w:name w:val="Table Grid"/>
    <w:basedOn w:val="TableNormal"/>
    <w:uiPriority w:val="59"/>
    <w:rsid w:val="00660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951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419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52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f.org/ves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ll.halliburton@ncacc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ts@usdoj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NCLM</Company>
  <LinksUpToDate>false</LinksUpToDate>
  <CharactersWithSpaces>3823</CharactersWithSpaces>
  <SharedDoc>false</SharedDoc>
  <HLinks>
    <vt:vector size="12" baseType="variant"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mailto:vests@usdoj.gov</vt:lpwstr>
      </vt:variant>
      <vt:variant>
        <vt:lpwstr/>
      </vt:variant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http://www.aphf.org/vests.html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</dc:creator>
  <cp:keywords/>
  <cp:lastModifiedBy>Kathy DeMay</cp:lastModifiedBy>
  <cp:revision>5</cp:revision>
  <cp:lastPrinted>2019-04-25T18:48:00Z</cp:lastPrinted>
  <dcterms:created xsi:type="dcterms:W3CDTF">2019-04-17T20:00:00Z</dcterms:created>
  <dcterms:modified xsi:type="dcterms:W3CDTF">2020-01-17T14:19:00Z</dcterms:modified>
</cp:coreProperties>
</file>